
<file path=[Content_Types].xml><?xml version="1.0" encoding="utf-8"?>
<Types xmlns="http://schemas.openxmlformats.org/package/2006/content-types">
  <Default Extension="png" ContentType="image/png"/>
  <Default Extension="90CA2E1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57" w:rsidRDefault="00631316" w:rsidP="00A63CDE">
      <w:pPr>
        <w:pStyle w:val="Title"/>
      </w:pPr>
      <w:r>
        <w:t xml:space="preserve">Preparing priority for the new year </w:t>
      </w:r>
      <w:r w:rsidR="00F97FE3">
        <w:t>2018</w:t>
      </w:r>
    </w:p>
    <w:p w:rsidR="00A63CDE" w:rsidRDefault="00631316" w:rsidP="00A63CDE">
      <w:pPr>
        <w:pStyle w:val="Heading2"/>
      </w:pPr>
      <w:r>
        <w:t>Between now and the end of december you must complete this procedure:</w:t>
      </w:r>
    </w:p>
    <w:p w:rsidR="004561A4" w:rsidRDefault="004561A4" w:rsidP="004561A4">
      <w:pPr>
        <w:spacing w:before="0" w:after="0" w:line="240" w:lineRule="auto"/>
        <w:rPr>
          <w:rFonts w:ascii="Calibri" w:hAnsi="Calibri"/>
          <w:sz w:val="24"/>
          <w:szCs w:val="24"/>
        </w:rPr>
      </w:pPr>
    </w:p>
    <w:p w:rsidR="00631316" w:rsidRPr="004561A4" w:rsidRDefault="004561A4" w:rsidP="004561A4">
      <w:pPr>
        <w:spacing w:before="0" w:after="0" w:line="240" w:lineRule="auto"/>
        <w:rPr>
          <w:rFonts w:ascii="Calibri" w:hAnsi="Calibri"/>
          <w:sz w:val="24"/>
          <w:szCs w:val="24"/>
        </w:rPr>
      </w:pPr>
      <w:r w:rsidRPr="004561A4">
        <w:rPr>
          <w:rFonts w:ascii="Calibri" w:hAnsi="Calibri"/>
          <w:b/>
          <w:sz w:val="24"/>
          <w:szCs w:val="24"/>
        </w:rPr>
        <w:t>Purpose:</w:t>
      </w:r>
      <w:r>
        <w:rPr>
          <w:rFonts w:ascii="Calibri" w:hAnsi="Calibri"/>
          <w:sz w:val="24"/>
          <w:szCs w:val="24"/>
        </w:rPr>
        <w:t xml:space="preserve"> </w:t>
      </w:r>
      <w:r w:rsidR="00631316" w:rsidRPr="004561A4">
        <w:rPr>
          <w:rFonts w:ascii="Calibri" w:hAnsi="Calibri"/>
          <w:sz w:val="24"/>
          <w:szCs w:val="24"/>
        </w:rPr>
        <w:t>Document numbers in the system are determined on a yearly basis with the prefix number for the current year. For example:</w:t>
      </w:r>
    </w:p>
    <w:tbl>
      <w:tblPr>
        <w:tblpPr w:leftFromText="180" w:rightFromText="180" w:vertAnchor="text" w:horzAnchor="margin" w:tblpXSpec="center" w:tblpY="397"/>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6"/>
        <w:gridCol w:w="1342"/>
        <w:gridCol w:w="2552"/>
        <w:gridCol w:w="2771"/>
      </w:tblGrid>
      <w:tr w:rsidR="00631316" w:rsidRPr="00344224" w:rsidTr="002E2901">
        <w:tc>
          <w:tcPr>
            <w:tcW w:w="2376" w:type="dxa"/>
          </w:tcPr>
          <w:p w:rsidR="00631316" w:rsidRPr="00122CB5" w:rsidRDefault="00631316" w:rsidP="002E2901">
            <w:pPr>
              <w:pStyle w:val="ListParagraph"/>
              <w:ind w:left="0"/>
              <w:rPr>
                <w:rFonts w:ascii="Cambria" w:hAnsi="Cambria"/>
                <w:b/>
                <w:sz w:val="24"/>
                <w:szCs w:val="28"/>
              </w:rPr>
            </w:pPr>
            <w:r w:rsidRPr="00122CB5">
              <w:rPr>
                <w:rFonts w:ascii="Cambria" w:hAnsi="Cambria"/>
                <w:b/>
                <w:sz w:val="24"/>
                <w:szCs w:val="28"/>
              </w:rPr>
              <w:t>Document</w:t>
            </w:r>
          </w:p>
        </w:tc>
        <w:tc>
          <w:tcPr>
            <w:tcW w:w="926" w:type="dxa"/>
          </w:tcPr>
          <w:p w:rsidR="00631316" w:rsidRPr="00122CB5" w:rsidRDefault="00631316" w:rsidP="002E2901">
            <w:pPr>
              <w:pStyle w:val="ListParagraph"/>
              <w:ind w:left="0"/>
              <w:rPr>
                <w:rFonts w:ascii="Cambria" w:hAnsi="Cambria"/>
                <w:b/>
                <w:sz w:val="24"/>
                <w:szCs w:val="28"/>
              </w:rPr>
            </w:pPr>
            <w:r w:rsidRPr="00122CB5">
              <w:rPr>
                <w:rFonts w:ascii="Cambria" w:hAnsi="Cambria"/>
                <w:b/>
                <w:sz w:val="24"/>
                <w:szCs w:val="28"/>
              </w:rPr>
              <w:t>Year</w:t>
            </w:r>
          </w:p>
        </w:tc>
        <w:tc>
          <w:tcPr>
            <w:tcW w:w="1342" w:type="dxa"/>
          </w:tcPr>
          <w:p w:rsidR="00631316" w:rsidRPr="00122CB5" w:rsidRDefault="00631316" w:rsidP="002E2901">
            <w:pPr>
              <w:pStyle w:val="ListParagraph"/>
              <w:ind w:left="0"/>
              <w:rPr>
                <w:rFonts w:ascii="Cambria" w:hAnsi="Cambria"/>
                <w:b/>
                <w:sz w:val="24"/>
                <w:szCs w:val="28"/>
              </w:rPr>
            </w:pPr>
            <w:r w:rsidRPr="00122CB5">
              <w:rPr>
                <w:rFonts w:ascii="Cambria" w:hAnsi="Cambria"/>
                <w:b/>
                <w:sz w:val="24"/>
                <w:szCs w:val="28"/>
              </w:rPr>
              <w:t>Prefix</w:t>
            </w:r>
          </w:p>
        </w:tc>
        <w:tc>
          <w:tcPr>
            <w:tcW w:w="2552" w:type="dxa"/>
          </w:tcPr>
          <w:p w:rsidR="00631316" w:rsidRPr="00122CB5" w:rsidRDefault="00631316" w:rsidP="002E2901">
            <w:pPr>
              <w:pStyle w:val="ListParagraph"/>
              <w:ind w:left="0"/>
              <w:rPr>
                <w:rFonts w:ascii="Cambria" w:hAnsi="Cambria"/>
                <w:b/>
                <w:sz w:val="24"/>
                <w:szCs w:val="28"/>
              </w:rPr>
            </w:pPr>
            <w:r w:rsidRPr="00122CB5">
              <w:rPr>
                <w:rFonts w:ascii="Cambria" w:hAnsi="Cambria"/>
                <w:b/>
                <w:sz w:val="24"/>
                <w:szCs w:val="28"/>
              </w:rPr>
              <w:t>Starting Number</w:t>
            </w:r>
          </w:p>
        </w:tc>
        <w:tc>
          <w:tcPr>
            <w:tcW w:w="2771" w:type="dxa"/>
          </w:tcPr>
          <w:p w:rsidR="00631316" w:rsidRPr="00122CB5" w:rsidRDefault="00631316" w:rsidP="002E2901">
            <w:pPr>
              <w:pStyle w:val="ListParagraph"/>
              <w:ind w:left="0"/>
              <w:rPr>
                <w:rFonts w:ascii="Cambria" w:hAnsi="Cambria"/>
                <w:b/>
                <w:sz w:val="24"/>
                <w:szCs w:val="28"/>
              </w:rPr>
            </w:pPr>
            <w:r w:rsidRPr="00122CB5">
              <w:rPr>
                <w:rFonts w:ascii="Cambria" w:hAnsi="Cambria"/>
                <w:b/>
                <w:sz w:val="24"/>
                <w:szCs w:val="28"/>
              </w:rPr>
              <w:t>Resulting Number</w:t>
            </w:r>
          </w:p>
        </w:tc>
      </w:tr>
      <w:tr w:rsidR="00631316" w:rsidRPr="00344224" w:rsidTr="002E2901">
        <w:tc>
          <w:tcPr>
            <w:tcW w:w="2376"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Sales Orders</w:t>
            </w:r>
          </w:p>
        </w:tc>
        <w:tc>
          <w:tcPr>
            <w:tcW w:w="926"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20</w:t>
            </w:r>
            <w:r>
              <w:rPr>
                <w:rFonts w:ascii="Cambria" w:hAnsi="Cambria"/>
                <w:sz w:val="24"/>
                <w:szCs w:val="28"/>
              </w:rPr>
              <w:t>1</w:t>
            </w:r>
            <w:r w:rsidR="00F97FE3">
              <w:rPr>
                <w:rFonts w:ascii="Cambria" w:hAnsi="Cambria"/>
                <w:sz w:val="24"/>
                <w:szCs w:val="28"/>
              </w:rPr>
              <w:t>7</w:t>
            </w:r>
          </w:p>
        </w:tc>
        <w:tc>
          <w:tcPr>
            <w:tcW w:w="1342" w:type="dxa"/>
          </w:tcPr>
          <w:p w:rsidR="00631316" w:rsidRPr="00122CB5" w:rsidRDefault="00631316" w:rsidP="001A0F87">
            <w:pPr>
              <w:pStyle w:val="ListParagraph"/>
              <w:ind w:left="0"/>
              <w:rPr>
                <w:rFonts w:ascii="Cambria" w:hAnsi="Cambria"/>
                <w:sz w:val="24"/>
                <w:szCs w:val="28"/>
              </w:rPr>
            </w:pPr>
            <w:r w:rsidRPr="00122CB5">
              <w:rPr>
                <w:rFonts w:ascii="Cambria" w:hAnsi="Cambria"/>
                <w:sz w:val="24"/>
                <w:szCs w:val="28"/>
              </w:rPr>
              <w:t>SO</w:t>
            </w:r>
            <w:r>
              <w:rPr>
                <w:rFonts w:ascii="Cambria" w:hAnsi="Cambria"/>
                <w:sz w:val="24"/>
                <w:szCs w:val="28"/>
              </w:rPr>
              <w:t>1</w:t>
            </w:r>
            <w:r w:rsidR="00F97FE3">
              <w:rPr>
                <w:rFonts w:ascii="Cambria" w:hAnsi="Cambria"/>
                <w:sz w:val="24"/>
                <w:szCs w:val="28"/>
              </w:rPr>
              <w:t>7</w:t>
            </w:r>
          </w:p>
        </w:tc>
        <w:tc>
          <w:tcPr>
            <w:tcW w:w="2552"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1</w:t>
            </w:r>
          </w:p>
        </w:tc>
        <w:tc>
          <w:tcPr>
            <w:tcW w:w="2771"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SO</w:t>
            </w:r>
            <w:r w:rsidR="00F97FE3">
              <w:rPr>
                <w:rFonts w:ascii="Cambria" w:hAnsi="Cambria"/>
                <w:sz w:val="24"/>
                <w:szCs w:val="28"/>
              </w:rPr>
              <w:t>17</w:t>
            </w:r>
            <w:r w:rsidRPr="00122CB5">
              <w:rPr>
                <w:rFonts w:ascii="Cambria" w:hAnsi="Cambria"/>
                <w:sz w:val="24"/>
                <w:szCs w:val="28"/>
              </w:rPr>
              <w:t>0001</w:t>
            </w:r>
          </w:p>
        </w:tc>
      </w:tr>
      <w:tr w:rsidR="00631316" w:rsidRPr="00344224" w:rsidTr="002E2901">
        <w:tc>
          <w:tcPr>
            <w:tcW w:w="2376"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Purchase Order</w:t>
            </w:r>
          </w:p>
        </w:tc>
        <w:tc>
          <w:tcPr>
            <w:tcW w:w="926" w:type="dxa"/>
          </w:tcPr>
          <w:p w:rsidR="00631316" w:rsidRPr="00122CB5" w:rsidRDefault="001A0F87" w:rsidP="002E2901">
            <w:pPr>
              <w:pStyle w:val="ListParagraph"/>
              <w:ind w:left="0"/>
              <w:rPr>
                <w:rFonts w:ascii="Cambria" w:hAnsi="Cambria"/>
                <w:sz w:val="24"/>
                <w:szCs w:val="28"/>
              </w:rPr>
            </w:pPr>
            <w:r w:rsidRPr="00122CB5">
              <w:rPr>
                <w:rFonts w:ascii="Cambria" w:hAnsi="Cambria"/>
                <w:sz w:val="24"/>
                <w:szCs w:val="28"/>
              </w:rPr>
              <w:t>20</w:t>
            </w:r>
            <w:r w:rsidR="00F97FE3">
              <w:rPr>
                <w:rFonts w:ascii="Cambria" w:hAnsi="Cambria"/>
                <w:sz w:val="24"/>
                <w:szCs w:val="28"/>
              </w:rPr>
              <w:t>17</w:t>
            </w:r>
          </w:p>
        </w:tc>
        <w:tc>
          <w:tcPr>
            <w:tcW w:w="1342"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PO</w:t>
            </w:r>
            <w:r w:rsidR="00F97FE3">
              <w:rPr>
                <w:rFonts w:ascii="Cambria" w:hAnsi="Cambria"/>
                <w:sz w:val="24"/>
                <w:szCs w:val="28"/>
              </w:rPr>
              <w:t>17</w:t>
            </w:r>
          </w:p>
        </w:tc>
        <w:tc>
          <w:tcPr>
            <w:tcW w:w="2552"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1</w:t>
            </w:r>
          </w:p>
        </w:tc>
        <w:tc>
          <w:tcPr>
            <w:tcW w:w="2771"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PO</w:t>
            </w:r>
            <w:r w:rsidR="00F97FE3">
              <w:rPr>
                <w:rFonts w:ascii="Cambria" w:hAnsi="Cambria"/>
                <w:sz w:val="24"/>
                <w:szCs w:val="28"/>
              </w:rPr>
              <w:t>17</w:t>
            </w:r>
            <w:r>
              <w:rPr>
                <w:rFonts w:ascii="Cambria" w:hAnsi="Cambria"/>
                <w:sz w:val="24"/>
                <w:szCs w:val="28"/>
              </w:rPr>
              <w:t>0001</w:t>
            </w:r>
          </w:p>
        </w:tc>
      </w:tr>
      <w:tr w:rsidR="00631316" w:rsidRPr="00344224" w:rsidTr="002E2901">
        <w:tc>
          <w:tcPr>
            <w:tcW w:w="2376"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Sales Orders</w:t>
            </w:r>
          </w:p>
        </w:tc>
        <w:tc>
          <w:tcPr>
            <w:tcW w:w="926" w:type="dxa"/>
          </w:tcPr>
          <w:p w:rsidR="00631316" w:rsidRPr="00122CB5" w:rsidRDefault="001A0F87" w:rsidP="002E2901">
            <w:pPr>
              <w:pStyle w:val="ListParagraph"/>
              <w:ind w:left="0"/>
              <w:rPr>
                <w:rFonts w:ascii="Cambria" w:hAnsi="Cambria"/>
                <w:sz w:val="24"/>
                <w:szCs w:val="28"/>
              </w:rPr>
            </w:pPr>
            <w:r w:rsidRPr="00122CB5">
              <w:rPr>
                <w:rFonts w:ascii="Cambria" w:hAnsi="Cambria"/>
                <w:sz w:val="24"/>
                <w:szCs w:val="28"/>
              </w:rPr>
              <w:t>20</w:t>
            </w:r>
            <w:r w:rsidR="00F97FE3">
              <w:rPr>
                <w:rFonts w:ascii="Cambria" w:hAnsi="Cambria"/>
                <w:sz w:val="24"/>
                <w:szCs w:val="28"/>
              </w:rPr>
              <w:t>17</w:t>
            </w:r>
          </w:p>
        </w:tc>
        <w:tc>
          <w:tcPr>
            <w:tcW w:w="1342"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SO</w:t>
            </w:r>
            <w:r>
              <w:rPr>
                <w:rFonts w:ascii="Cambria" w:hAnsi="Cambria"/>
                <w:sz w:val="24"/>
                <w:szCs w:val="28"/>
              </w:rPr>
              <w:t>1</w:t>
            </w:r>
            <w:r w:rsidR="00F97FE3">
              <w:rPr>
                <w:rFonts w:ascii="Cambria" w:hAnsi="Cambria"/>
                <w:sz w:val="24"/>
                <w:szCs w:val="28"/>
              </w:rPr>
              <w:t>7</w:t>
            </w:r>
          </w:p>
        </w:tc>
        <w:tc>
          <w:tcPr>
            <w:tcW w:w="2552"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1</w:t>
            </w:r>
          </w:p>
        </w:tc>
        <w:tc>
          <w:tcPr>
            <w:tcW w:w="2771"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SO1</w:t>
            </w:r>
            <w:r w:rsidR="00F97FE3">
              <w:rPr>
                <w:rFonts w:ascii="Cambria" w:hAnsi="Cambria"/>
                <w:sz w:val="24"/>
                <w:szCs w:val="28"/>
              </w:rPr>
              <w:t>7</w:t>
            </w:r>
            <w:r w:rsidRPr="00122CB5">
              <w:rPr>
                <w:rFonts w:ascii="Cambria" w:hAnsi="Cambria"/>
                <w:sz w:val="24"/>
                <w:szCs w:val="28"/>
              </w:rPr>
              <w:t>0001</w:t>
            </w:r>
          </w:p>
        </w:tc>
      </w:tr>
      <w:tr w:rsidR="00631316" w:rsidRPr="00344224" w:rsidTr="002E2901">
        <w:tc>
          <w:tcPr>
            <w:tcW w:w="2376" w:type="dxa"/>
          </w:tcPr>
          <w:p w:rsidR="00631316" w:rsidRPr="00122CB5" w:rsidRDefault="00631316" w:rsidP="002E2901">
            <w:pPr>
              <w:pStyle w:val="ListParagraph"/>
              <w:ind w:left="0"/>
              <w:rPr>
                <w:rFonts w:ascii="Cambria" w:hAnsi="Cambria"/>
                <w:sz w:val="24"/>
                <w:szCs w:val="28"/>
              </w:rPr>
            </w:pPr>
            <w:r>
              <w:rPr>
                <w:rFonts w:ascii="Cambria" w:hAnsi="Cambria"/>
                <w:sz w:val="24"/>
                <w:szCs w:val="28"/>
              </w:rPr>
              <w:t>Purchase Order</w:t>
            </w:r>
          </w:p>
        </w:tc>
        <w:tc>
          <w:tcPr>
            <w:tcW w:w="926"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201</w:t>
            </w:r>
            <w:r w:rsidR="00F97FE3">
              <w:rPr>
                <w:rFonts w:ascii="Cambria" w:hAnsi="Cambria"/>
                <w:sz w:val="24"/>
                <w:szCs w:val="28"/>
              </w:rPr>
              <w:t>7</w:t>
            </w:r>
          </w:p>
        </w:tc>
        <w:tc>
          <w:tcPr>
            <w:tcW w:w="1342"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PO1</w:t>
            </w:r>
            <w:r w:rsidR="00F97FE3">
              <w:rPr>
                <w:rFonts w:ascii="Cambria" w:hAnsi="Cambria"/>
                <w:sz w:val="24"/>
                <w:szCs w:val="28"/>
              </w:rPr>
              <w:t>7</w:t>
            </w:r>
          </w:p>
        </w:tc>
        <w:tc>
          <w:tcPr>
            <w:tcW w:w="2552"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1</w:t>
            </w:r>
          </w:p>
        </w:tc>
        <w:tc>
          <w:tcPr>
            <w:tcW w:w="2771" w:type="dxa"/>
          </w:tcPr>
          <w:p w:rsidR="00631316" w:rsidRPr="00122CB5" w:rsidRDefault="00631316" w:rsidP="002E2901">
            <w:pPr>
              <w:pStyle w:val="ListParagraph"/>
              <w:ind w:left="0"/>
              <w:rPr>
                <w:rFonts w:ascii="Cambria" w:hAnsi="Cambria"/>
                <w:sz w:val="24"/>
                <w:szCs w:val="28"/>
              </w:rPr>
            </w:pPr>
            <w:r w:rsidRPr="00122CB5">
              <w:rPr>
                <w:rFonts w:ascii="Cambria" w:hAnsi="Cambria"/>
                <w:sz w:val="24"/>
                <w:szCs w:val="28"/>
              </w:rPr>
              <w:t>PO1</w:t>
            </w:r>
            <w:r w:rsidR="00F97FE3">
              <w:rPr>
                <w:rFonts w:ascii="Cambria" w:hAnsi="Cambria"/>
                <w:sz w:val="24"/>
                <w:szCs w:val="28"/>
              </w:rPr>
              <w:t>7</w:t>
            </w:r>
            <w:r w:rsidRPr="00122CB5">
              <w:rPr>
                <w:rFonts w:ascii="Cambria" w:hAnsi="Cambria"/>
                <w:sz w:val="24"/>
                <w:szCs w:val="28"/>
              </w:rPr>
              <w:t>0001</w:t>
            </w:r>
          </w:p>
        </w:tc>
      </w:tr>
    </w:tbl>
    <w:p w:rsidR="004561A4" w:rsidRDefault="004561A4" w:rsidP="004561A4">
      <w:pPr>
        <w:spacing w:before="0" w:after="0" w:line="240" w:lineRule="auto"/>
        <w:rPr>
          <w:rFonts w:ascii="Calibri" w:hAnsi="Calibri"/>
          <w:sz w:val="28"/>
          <w:szCs w:val="28"/>
        </w:rPr>
      </w:pPr>
    </w:p>
    <w:p w:rsidR="004561A4" w:rsidRDefault="004561A4" w:rsidP="00CA6B54">
      <w:pPr>
        <w:spacing w:before="0" w:after="0" w:line="240" w:lineRule="auto"/>
        <w:jc w:val="both"/>
        <w:rPr>
          <w:rFonts w:ascii="Calibri" w:hAnsi="Calibri"/>
          <w:sz w:val="28"/>
          <w:szCs w:val="28"/>
        </w:rPr>
      </w:pPr>
    </w:p>
    <w:p w:rsidR="004561A4" w:rsidRDefault="00631316" w:rsidP="00CA6B54">
      <w:pPr>
        <w:spacing w:before="0" w:after="0" w:line="240" w:lineRule="auto"/>
        <w:jc w:val="both"/>
        <w:rPr>
          <w:rFonts w:ascii="Calibri" w:hAnsi="Calibri"/>
          <w:sz w:val="24"/>
          <w:szCs w:val="24"/>
        </w:rPr>
      </w:pPr>
      <w:r w:rsidRPr="004561A4">
        <w:rPr>
          <w:rFonts w:ascii="Calibri" w:hAnsi="Calibri"/>
          <w:sz w:val="24"/>
          <w:szCs w:val="24"/>
        </w:rPr>
        <w:t>You cannot record any transactions for the next calendar year until you have told the system what the numeration should be. This enables you to change the numeration from year to year</w:t>
      </w:r>
      <w:r w:rsidR="004561A4">
        <w:rPr>
          <w:rFonts w:ascii="Calibri" w:hAnsi="Calibri"/>
          <w:sz w:val="24"/>
          <w:szCs w:val="24"/>
        </w:rPr>
        <w:t>.</w:t>
      </w:r>
      <w:bookmarkStart w:id="0" w:name="_V13_and_Earlier"/>
      <w:bookmarkEnd w:id="0"/>
    </w:p>
    <w:p w:rsidR="004561A4" w:rsidRPr="004561A4" w:rsidRDefault="004561A4" w:rsidP="004561A4">
      <w:pPr>
        <w:spacing w:before="0" w:after="0" w:line="240" w:lineRule="auto"/>
        <w:rPr>
          <w:rFonts w:ascii="Calibri" w:hAnsi="Calibri"/>
          <w:sz w:val="24"/>
          <w:szCs w:val="24"/>
        </w:rPr>
      </w:pPr>
    </w:p>
    <w:p w:rsidR="004561A4" w:rsidRDefault="004561A4" w:rsidP="004561A4">
      <w:pPr>
        <w:spacing w:before="0" w:after="0" w:line="240" w:lineRule="auto"/>
        <w:rPr>
          <w:sz w:val="24"/>
          <w:szCs w:val="24"/>
        </w:rPr>
      </w:pPr>
      <w:r>
        <w:rPr>
          <w:sz w:val="24"/>
          <w:szCs w:val="24"/>
        </w:rPr>
        <w:t>Users on Version 13 and earlier, please follow the</w:t>
      </w:r>
      <w:hyperlink w:anchor="_V13_and_Earlier_1" w:history="1">
        <w:r w:rsidRPr="00641C7F">
          <w:rPr>
            <w:rStyle w:val="Hyperlink"/>
            <w:sz w:val="24"/>
            <w:szCs w:val="24"/>
          </w:rPr>
          <w:t xml:space="preserve"> instructions on page 2</w:t>
        </w:r>
      </w:hyperlink>
    </w:p>
    <w:p w:rsidR="004561A4" w:rsidRDefault="004561A4" w:rsidP="004561A4">
      <w:pPr>
        <w:spacing w:before="0" w:after="0" w:line="240" w:lineRule="auto"/>
        <w:rPr>
          <w:rFonts w:ascii="Calibri" w:hAnsi="Calibri"/>
          <w:sz w:val="24"/>
          <w:szCs w:val="24"/>
        </w:rPr>
      </w:pPr>
      <w:r>
        <w:rPr>
          <w:sz w:val="24"/>
          <w:szCs w:val="24"/>
        </w:rPr>
        <w:t xml:space="preserve">Users on Version 14 or higher, please follow the </w:t>
      </w:r>
      <w:hyperlink w:anchor="_V14_or_Higher" w:history="1">
        <w:r w:rsidRPr="00641C7F">
          <w:rPr>
            <w:rStyle w:val="Hyperlink"/>
            <w:sz w:val="24"/>
            <w:szCs w:val="24"/>
          </w:rPr>
          <w:t>instructions on page 6</w:t>
        </w:r>
      </w:hyperlink>
    </w:p>
    <w:p w:rsidR="004561A4" w:rsidRDefault="004561A4" w:rsidP="004561A4">
      <w:pPr>
        <w:spacing w:before="0" w:after="0" w:line="240" w:lineRule="auto"/>
        <w:rPr>
          <w:rFonts w:ascii="Calibri" w:hAnsi="Calibri"/>
          <w:sz w:val="24"/>
          <w:szCs w:val="24"/>
        </w:rPr>
      </w:pPr>
    </w:p>
    <w:p w:rsidR="004561A4" w:rsidRDefault="004561A4">
      <w:pPr>
        <w:rPr>
          <w:rStyle w:val="Heading1Char"/>
          <w:b w:val="0"/>
        </w:rPr>
      </w:pPr>
      <w:r>
        <w:rPr>
          <w:rStyle w:val="Heading1Char"/>
          <w:b w:val="0"/>
        </w:rPr>
        <w:br w:type="page"/>
      </w:r>
    </w:p>
    <w:p w:rsidR="00631316" w:rsidRPr="004561A4" w:rsidRDefault="00631316" w:rsidP="00641C7F">
      <w:pPr>
        <w:pStyle w:val="Heading1"/>
        <w:rPr>
          <w:rStyle w:val="Heading1Char"/>
          <w:rFonts w:ascii="Calibri" w:hAnsi="Calibri"/>
          <w:color w:val="auto"/>
          <w:spacing w:val="0"/>
          <w:sz w:val="24"/>
          <w:szCs w:val="24"/>
          <w:shd w:val="clear" w:color="auto" w:fill="auto"/>
        </w:rPr>
      </w:pPr>
      <w:bookmarkStart w:id="1" w:name="_V13_and_Earlier_1"/>
      <w:bookmarkEnd w:id="1"/>
      <w:r w:rsidRPr="000445C8">
        <w:rPr>
          <w:rStyle w:val="Heading1Char"/>
          <w:b/>
        </w:rPr>
        <w:lastRenderedPageBreak/>
        <w:t>V13 and Earlier Users Procedure:</w:t>
      </w:r>
    </w:p>
    <w:p w:rsidR="00631316" w:rsidRPr="00122CB5" w:rsidRDefault="00631316" w:rsidP="00631316">
      <w:pPr>
        <w:pStyle w:val="ListParagraph"/>
        <w:ind w:left="810"/>
        <w:rPr>
          <w:rFonts w:ascii="Calibri" w:hAnsi="Calibri"/>
          <w:sz w:val="24"/>
          <w:szCs w:val="24"/>
        </w:rPr>
      </w:pPr>
    </w:p>
    <w:p w:rsidR="00631316" w:rsidRDefault="00631316" w:rsidP="00CA6B54">
      <w:pPr>
        <w:pStyle w:val="ListParagraph"/>
        <w:numPr>
          <w:ilvl w:val="0"/>
          <w:numId w:val="4"/>
        </w:numPr>
        <w:spacing w:before="0" w:after="0" w:line="240" w:lineRule="auto"/>
        <w:jc w:val="both"/>
        <w:rPr>
          <w:rFonts w:ascii="Calibri" w:hAnsi="Calibri"/>
          <w:sz w:val="24"/>
          <w:szCs w:val="24"/>
        </w:rPr>
      </w:pPr>
      <w:r w:rsidRPr="00122CB5">
        <w:rPr>
          <w:rFonts w:ascii="Calibri" w:hAnsi="Calibri"/>
          <w:sz w:val="24"/>
          <w:szCs w:val="24"/>
        </w:rPr>
        <w:t>I</w:t>
      </w:r>
      <w:r>
        <w:rPr>
          <w:rFonts w:ascii="Calibri" w:hAnsi="Calibri"/>
          <w:sz w:val="24"/>
          <w:szCs w:val="24"/>
        </w:rPr>
        <w:t>nitialis</w:t>
      </w:r>
      <w:r w:rsidRPr="00122CB5">
        <w:rPr>
          <w:rFonts w:ascii="Calibri" w:hAnsi="Calibri"/>
          <w:sz w:val="24"/>
          <w:szCs w:val="24"/>
        </w:rPr>
        <w:t xml:space="preserve">e </w:t>
      </w:r>
      <w:r>
        <w:rPr>
          <w:rFonts w:ascii="Calibri" w:hAnsi="Calibri"/>
          <w:sz w:val="24"/>
          <w:szCs w:val="24"/>
        </w:rPr>
        <w:t xml:space="preserve">the </w:t>
      </w:r>
      <w:r w:rsidRPr="00122CB5">
        <w:rPr>
          <w:rFonts w:ascii="Calibri" w:hAnsi="Calibri"/>
          <w:sz w:val="24"/>
          <w:szCs w:val="24"/>
        </w:rPr>
        <w:t xml:space="preserve">document numbers by running the </w:t>
      </w:r>
      <w:r w:rsidRPr="00122CB5">
        <w:rPr>
          <w:rFonts w:ascii="Calibri" w:hAnsi="Calibri"/>
          <w:b/>
          <w:sz w:val="24"/>
          <w:szCs w:val="24"/>
        </w:rPr>
        <w:t xml:space="preserve">Open Numeration Templates </w:t>
      </w:r>
      <w:r w:rsidRPr="00122CB5">
        <w:rPr>
          <w:rFonts w:ascii="Calibri" w:hAnsi="Calibri"/>
          <w:sz w:val="24"/>
          <w:szCs w:val="24"/>
        </w:rPr>
        <w:t>program</w:t>
      </w:r>
      <w:r>
        <w:rPr>
          <w:rFonts w:ascii="Calibri" w:hAnsi="Calibri"/>
          <w:sz w:val="24"/>
          <w:szCs w:val="24"/>
        </w:rPr>
        <w:t>:</w:t>
      </w:r>
    </w:p>
    <w:p w:rsidR="00631316" w:rsidRPr="00122CB5" w:rsidRDefault="00631316" w:rsidP="00CA6B54">
      <w:pPr>
        <w:pStyle w:val="ListParagraph"/>
        <w:ind w:left="0"/>
        <w:jc w:val="both"/>
        <w:rPr>
          <w:rFonts w:ascii="Calibri" w:hAnsi="Calibri"/>
          <w:sz w:val="24"/>
          <w:szCs w:val="24"/>
        </w:rPr>
      </w:pPr>
    </w:p>
    <w:p w:rsidR="00631316" w:rsidRPr="00122CB5" w:rsidRDefault="00631316" w:rsidP="00CA6B54">
      <w:pPr>
        <w:pStyle w:val="ListParagraph"/>
        <w:numPr>
          <w:ilvl w:val="1"/>
          <w:numId w:val="4"/>
        </w:numPr>
        <w:spacing w:before="0" w:after="0" w:line="240" w:lineRule="auto"/>
        <w:jc w:val="both"/>
        <w:rPr>
          <w:rFonts w:ascii="Calibri" w:hAnsi="Calibri"/>
          <w:sz w:val="24"/>
          <w:szCs w:val="24"/>
        </w:rPr>
      </w:pPr>
      <w:r>
        <w:rPr>
          <w:rFonts w:ascii="Calibri" w:hAnsi="Calibri"/>
          <w:sz w:val="24"/>
          <w:szCs w:val="24"/>
        </w:rPr>
        <w:t>Go to ‘</w:t>
      </w:r>
      <w:r w:rsidRPr="00122CB5">
        <w:rPr>
          <w:rFonts w:ascii="Calibri" w:hAnsi="Calibri"/>
          <w:sz w:val="24"/>
          <w:szCs w:val="24"/>
        </w:rPr>
        <w:t>Financials &gt; Maintenance of Financials &gt; Auxiliary Programs &gt; Open Numeration Templates</w:t>
      </w:r>
      <w:r>
        <w:rPr>
          <w:rFonts w:ascii="Calibri" w:hAnsi="Calibri"/>
          <w:sz w:val="24"/>
          <w:szCs w:val="24"/>
        </w:rPr>
        <w:t>’.</w:t>
      </w:r>
    </w:p>
    <w:p w:rsidR="00631316" w:rsidRDefault="001A0F87" w:rsidP="00631316">
      <w:pPr>
        <w:pStyle w:val="ListParagraph"/>
        <w:ind w:left="1440"/>
        <w:rPr>
          <w:rFonts w:ascii="Verdana" w:hAnsi="Verdana"/>
          <w:szCs w:val="28"/>
        </w:rPr>
      </w:pPr>
      <w:r>
        <w:rPr>
          <w:noProof/>
          <w:lang w:val="en-US"/>
        </w:rPr>
        <w:drawing>
          <wp:anchor distT="0" distB="0" distL="114300" distR="114300" simplePos="0" relativeHeight="251662336" behindDoc="1" locked="0" layoutInCell="1" allowOverlap="1">
            <wp:simplePos x="0" y="0"/>
            <wp:positionH relativeFrom="column">
              <wp:posOffset>-2540</wp:posOffset>
            </wp:positionH>
            <wp:positionV relativeFrom="paragraph">
              <wp:posOffset>173355</wp:posOffset>
            </wp:positionV>
            <wp:extent cx="5731510" cy="4029075"/>
            <wp:effectExtent l="0" t="0" r="2540" b="9525"/>
            <wp:wrapTight wrapText="bothSides">
              <wp:wrapPolygon edited="0">
                <wp:start x="0" y="0"/>
                <wp:lineTo x="0" y="21549"/>
                <wp:lineTo x="21538" y="2154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029075"/>
                    </a:xfrm>
                    <a:prstGeom prst="rect">
                      <a:avLst/>
                    </a:prstGeom>
                  </pic:spPr>
                </pic:pic>
              </a:graphicData>
            </a:graphic>
          </wp:anchor>
        </w:drawing>
      </w:r>
    </w:p>
    <w:p w:rsidR="00631316" w:rsidRDefault="00631316" w:rsidP="00CA6B54">
      <w:pPr>
        <w:jc w:val="center"/>
        <w:rPr>
          <w:szCs w:val="28"/>
        </w:rPr>
      </w:pPr>
      <w:r>
        <w:rPr>
          <w:szCs w:val="28"/>
        </w:rPr>
        <w:br w:type="page"/>
      </w:r>
    </w:p>
    <w:p w:rsidR="00631316" w:rsidRPr="0073771C" w:rsidRDefault="00631316" w:rsidP="00631316">
      <w:pPr>
        <w:pStyle w:val="ListParagraph"/>
        <w:numPr>
          <w:ilvl w:val="1"/>
          <w:numId w:val="4"/>
        </w:numPr>
        <w:spacing w:before="0" w:after="0" w:line="240" w:lineRule="auto"/>
        <w:rPr>
          <w:rFonts w:ascii="Verdana" w:hAnsi="Verdana"/>
          <w:szCs w:val="28"/>
        </w:rPr>
      </w:pPr>
      <w:r>
        <w:rPr>
          <w:rFonts w:ascii="Calibri" w:hAnsi="Calibri"/>
          <w:sz w:val="24"/>
          <w:szCs w:val="24"/>
        </w:rPr>
        <w:lastRenderedPageBreak/>
        <w:t>Set ‘Year =’ to ‘</w:t>
      </w:r>
      <w:r w:rsidRPr="00422CAC">
        <w:rPr>
          <w:rFonts w:ascii="Calibri" w:hAnsi="Calibri"/>
          <w:sz w:val="24"/>
          <w:szCs w:val="24"/>
        </w:rPr>
        <w:t>201</w:t>
      </w:r>
      <w:r w:rsidR="00F97FE3">
        <w:rPr>
          <w:rFonts w:ascii="Calibri" w:hAnsi="Calibri"/>
          <w:sz w:val="24"/>
          <w:szCs w:val="24"/>
        </w:rPr>
        <w:t>8</w:t>
      </w:r>
      <w:r>
        <w:rPr>
          <w:rFonts w:ascii="Calibri" w:hAnsi="Calibri"/>
          <w:sz w:val="24"/>
          <w:szCs w:val="24"/>
        </w:rPr>
        <w:t>’.</w:t>
      </w:r>
    </w:p>
    <w:p w:rsidR="00631316" w:rsidRPr="0073771C" w:rsidRDefault="00631316" w:rsidP="00631316">
      <w:pPr>
        <w:pStyle w:val="ListParagraph"/>
        <w:ind w:left="1440"/>
        <w:rPr>
          <w:rFonts w:ascii="Verdana" w:hAnsi="Verdana"/>
          <w:szCs w:val="28"/>
        </w:rPr>
      </w:pPr>
    </w:p>
    <w:p w:rsidR="00631316" w:rsidRPr="00CA6B54" w:rsidRDefault="00F97FE3" w:rsidP="00CA6B54">
      <w:pPr>
        <w:pStyle w:val="ListParagraph"/>
        <w:jc w:val="center"/>
        <w:rPr>
          <w:rFonts w:ascii="Verdana" w:hAnsi="Verdana"/>
          <w:szCs w:val="28"/>
        </w:rPr>
      </w:pPr>
      <w:r>
        <w:rPr>
          <w:rFonts w:ascii="Verdana" w:hAnsi="Verdana"/>
          <w:noProof/>
          <w:szCs w:val="28"/>
          <w:lang w:val="en-US"/>
        </w:rPr>
        <mc:AlternateContent>
          <mc:Choice Requires="wps">
            <w:drawing>
              <wp:anchor distT="0" distB="0" distL="114300" distR="114300" simplePos="0" relativeHeight="251658752" behindDoc="0" locked="0" layoutInCell="1" allowOverlap="1" wp14:anchorId="36C81ACD" wp14:editId="35B90E34">
                <wp:simplePos x="0" y="0"/>
                <wp:positionH relativeFrom="column">
                  <wp:posOffset>-151958</wp:posOffset>
                </wp:positionH>
                <wp:positionV relativeFrom="paragraph">
                  <wp:posOffset>1445618</wp:posOffset>
                </wp:positionV>
                <wp:extent cx="1056888" cy="653028"/>
                <wp:effectExtent l="38100" t="38100" r="29210" b="330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6888" cy="65302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A2361" id="_x0000_t32" coordsize="21600,21600" o:spt="32" o:oned="t" path="m,l21600,21600e" filled="f">
                <v:path arrowok="t" fillok="f" o:connecttype="none"/>
                <o:lock v:ext="edit" shapetype="t"/>
              </v:shapetype>
              <v:shape id="Straight Arrow Connector 12" o:spid="_x0000_s1026" type="#_x0000_t32" style="position:absolute;margin-left:-11.95pt;margin-top:113.85pt;width:83.2pt;height:51.4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" strokeweight="1pt">
                <v:stroke endarrow="block"/>
              </v:shape>
            </w:pict>
          </mc:Fallback>
        </mc:AlternateContent>
      </w:r>
      <w:r w:rsidR="001A0F87">
        <w:rPr>
          <w:rFonts w:ascii="Verdana" w:hAnsi="Verdana"/>
          <w:noProof/>
          <w:szCs w:val="28"/>
          <w:lang w:val="en-US"/>
        </w:rPr>
        <mc:AlternateContent>
          <mc:Choice Requires="wps">
            <w:drawing>
              <wp:anchor distT="0" distB="0" distL="114300" distR="114300" simplePos="0" relativeHeight="251656704" behindDoc="0" locked="0" layoutInCell="1" allowOverlap="1" wp14:anchorId="492CD8BF" wp14:editId="5883E2D7">
                <wp:simplePos x="0" y="0"/>
                <wp:positionH relativeFrom="column">
                  <wp:posOffset>886818</wp:posOffset>
                </wp:positionH>
                <wp:positionV relativeFrom="paragraph">
                  <wp:posOffset>2050084</wp:posOffset>
                </wp:positionV>
                <wp:extent cx="254635" cy="254635"/>
                <wp:effectExtent l="0" t="0" r="12065" b="120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54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0D0E4" id="Oval 10" o:spid="_x0000_s1026" style="position:absolute;margin-left:69.85pt;margin-top:161.4pt;width:20.0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" filled="f" strokeweight="1pt">
                <v:textbox style="layout-flow:vertical"/>
              </v:oval>
            </w:pict>
          </mc:Fallback>
        </mc:AlternateContent>
      </w:r>
      <w:r w:rsidR="004561A4">
        <w:rPr>
          <w:noProof/>
          <w:lang w:val="en-US"/>
        </w:rPr>
        <mc:AlternateContent>
          <mc:Choice Requires="wps">
            <w:drawing>
              <wp:anchor distT="91440" distB="91440" distL="114300" distR="114300" simplePos="0" relativeHeight="251655680" behindDoc="1" locked="0" layoutInCell="0" allowOverlap="1" wp14:anchorId="56A22892" wp14:editId="25FB5A68">
                <wp:simplePos x="0" y="0"/>
                <wp:positionH relativeFrom="margin">
                  <wp:posOffset>-91440</wp:posOffset>
                </wp:positionH>
                <wp:positionV relativeFrom="margin">
                  <wp:posOffset>1557020</wp:posOffset>
                </wp:positionV>
                <wp:extent cx="1084580" cy="990600"/>
                <wp:effectExtent l="38100" t="38100" r="115570" b="114300"/>
                <wp:wrapTight wrapText="bothSides">
                  <wp:wrapPolygon edited="0">
                    <wp:start x="379" y="-831"/>
                    <wp:lineTo x="-759" y="-415"/>
                    <wp:lineTo x="-759" y="22431"/>
                    <wp:lineTo x="0" y="23677"/>
                    <wp:lineTo x="23143" y="23677"/>
                    <wp:lineTo x="23522" y="19938"/>
                    <wp:lineTo x="23522" y="6231"/>
                    <wp:lineTo x="22763" y="0"/>
                    <wp:lineTo x="22763" y="-831"/>
                    <wp:lineTo x="379" y="-831"/>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4580" cy="9906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631316" w:rsidRDefault="00631316" w:rsidP="00631316">
                            <w:pPr>
                              <w:jc w:val="center"/>
                            </w:pPr>
                            <w:r w:rsidRPr="00EA594B">
                              <w:rPr>
                                <w:sz w:val="18"/>
                                <w:szCs w:val="18"/>
                              </w:rPr>
                              <w:t>T</w:t>
                            </w:r>
                            <w:r>
                              <w:rPr>
                                <w:sz w:val="18"/>
                                <w:szCs w:val="18"/>
                              </w:rPr>
                              <w:t xml:space="preserve">his option is </w:t>
                            </w:r>
                            <w:r w:rsidRPr="00E005B7">
                              <w:rPr>
                                <w:b/>
                                <w:sz w:val="18"/>
                                <w:szCs w:val="18"/>
                              </w:rPr>
                              <w:t>not</w:t>
                            </w:r>
                            <w:r>
                              <w:rPr>
                                <w:sz w:val="18"/>
                                <w:szCs w:val="18"/>
                              </w:rPr>
                              <w:t xml:space="preserve"> </w:t>
                            </w:r>
                            <w:r w:rsidRPr="00EA594B">
                              <w:rPr>
                                <w:sz w:val="18"/>
                                <w:szCs w:val="18"/>
                              </w:rPr>
                              <w:t xml:space="preserve">available in </w:t>
                            </w:r>
                            <w:r>
                              <w:t xml:space="preserve">version 13 </w:t>
                            </w:r>
                          </w:p>
                          <w:p w:rsidR="00631316" w:rsidRPr="00EA594B" w:rsidRDefault="00631316" w:rsidP="00631316">
                            <w:pPr>
                              <w:jc w:val="center"/>
                              <w:rPr>
                                <w:color w:val="4F81BD"/>
                              </w:rPr>
                            </w:pPr>
                            <w:proofErr w:type="gramStart"/>
                            <w:r>
                              <w:t>and</w:t>
                            </w:r>
                            <w:proofErr w:type="gramEnd"/>
                            <w:r>
                              <w:t xml:space="preserve"> earlier</w:t>
                            </w:r>
                          </w:p>
                        </w:txbxContent>
                      </wps:txbx>
                      <wps:bodyPr rot="0" vert="horz" wrap="square" lIns="165600" tIns="165600" rIns="165600" bIns="165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A22892" id="Rectangle 11" o:spid="_x0000_s1026" style="position:absolute;left:0;text-align:left;margin-left:-7.2pt;margin-top:122.6pt;width:85.4pt;height:78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" o:allowincell="f" strokecolor="#7f7f7f" strokeweight="1.5pt">
                <v:shadow on="t" type="perspective" color="black" opacity="26213f" origin="-.5,-.5" offset=".74836mm,.74836mm" matrix="65864f,,,65864f"/>
                <v:textbox inset="4.6mm,4.6mm,4.6mm,4.6mm">
                  <w:txbxContent>
                    <w:p w:rsidR="00631316" w:rsidRDefault="00631316" w:rsidP="00631316">
                      <w:pPr>
                        <w:jc w:val="center"/>
                      </w:pPr>
                      <w:r w:rsidRPr="00EA594B">
                        <w:rPr>
                          <w:sz w:val="18"/>
                          <w:szCs w:val="18"/>
                        </w:rPr>
                        <w:t>T</w:t>
                      </w:r>
                      <w:r>
                        <w:rPr>
                          <w:sz w:val="18"/>
                          <w:szCs w:val="18"/>
                        </w:rPr>
                        <w:t xml:space="preserve">his option is </w:t>
                      </w:r>
                      <w:r w:rsidRPr="00E005B7">
                        <w:rPr>
                          <w:b/>
                          <w:sz w:val="18"/>
                          <w:szCs w:val="18"/>
                        </w:rPr>
                        <w:t>not</w:t>
                      </w:r>
                      <w:r>
                        <w:rPr>
                          <w:sz w:val="18"/>
                          <w:szCs w:val="18"/>
                        </w:rPr>
                        <w:t xml:space="preserve"> </w:t>
                      </w:r>
                      <w:r w:rsidRPr="00EA594B">
                        <w:rPr>
                          <w:sz w:val="18"/>
                          <w:szCs w:val="18"/>
                        </w:rPr>
                        <w:t xml:space="preserve">available in </w:t>
                      </w:r>
                      <w:r>
                        <w:t xml:space="preserve">version 13 </w:t>
                      </w:r>
                    </w:p>
                    <w:p w:rsidR="00631316" w:rsidRPr="00EA594B" w:rsidRDefault="00631316" w:rsidP="00631316">
                      <w:pPr>
                        <w:jc w:val="center"/>
                        <w:rPr>
                          <w:color w:val="4F81BD"/>
                        </w:rPr>
                      </w:pPr>
                      <w:proofErr w:type="gramStart"/>
                      <w:r>
                        <w:t>and</w:t>
                      </w:r>
                      <w:proofErr w:type="gramEnd"/>
                      <w:r>
                        <w:t xml:space="preserve"> earlier</w:t>
                      </w:r>
                    </w:p>
                  </w:txbxContent>
                </v:textbox>
                <w10:wrap type="tight" anchorx="margin" anchory="margin"/>
              </v:rect>
            </w:pict>
          </mc:Fallback>
        </mc:AlternateContent>
      </w:r>
      <w:r w:rsidR="00E005B7" w:rsidRPr="00E005B7">
        <w:rPr>
          <w:noProof/>
          <w:lang w:eastAsia="en-GB"/>
        </w:rPr>
        <w:t xml:space="preserve"> </w:t>
      </w:r>
      <w:r w:rsidR="00CA6B54">
        <w:rPr>
          <w:noProof/>
          <w:lang w:val="en-US"/>
        </w:rPr>
        <w:drawing>
          <wp:inline distT="0" distB="0" distL="0" distR="0" wp14:anchorId="77169853" wp14:editId="4CEE2AD8">
            <wp:extent cx="3333750" cy="3219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3219450"/>
                    </a:xfrm>
                    <a:prstGeom prst="rect">
                      <a:avLst/>
                    </a:prstGeom>
                  </pic:spPr>
                </pic:pic>
              </a:graphicData>
            </a:graphic>
          </wp:inline>
        </w:drawing>
      </w:r>
    </w:p>
    <w:p w:rsidR="00631316" w:rsidRDefault="00631316" w:rsidP="00631316">
      <w:pPr>
        <w:pStyle w:val="ListParagraph"/>
        <w:ind w:left="1440"/>
        <w:jc w:val="center"/>
        <w:rPr>
          <w:rFonts w:ascii="Verdana" w:hAnsi="Verdana"/>
          <w:szCs w:val="28"/>
        </w:rPr>
      </w:pPr>
    </w:p>
    <w:p w:rsidR="00CA6B54" w:rsidRDefault="00CA6B54" w:rsidP="00631316">
      <w:pPr>
        <w:pStyle w:val="ListParagraph"/>
        <w:ind w:left="1440"/>
        <w:jc w:val="center"/>
        <w:rPr>
          <w:rFonts w:ascii="Verdana" w:hAnsi="Verdana"/>
          <w:szCs w:val="28"/>
        </w:rPr>
      </w:pPr>
    </w:p>
    <w:p w:rsidR="00CA6B54" w:rsidRDefault="00CA6B54" w:rsidP="00631316">
      <w:pPr>
        <w:pStyle w:val="ListParagraph"/>
        <w:ind w:left="1440"/>
        <w:jc w:val="center"/>
        <w:rPr>
          <w:rFonts w:ascii="Verdana" w:hAnsi="Verdana"/>
          <w:szCs w:val="28"/>
        </w:rPr>
      </w:pPr>
    </w:p>
    <w:p w:rsidR="00631316" w:rsidRDefault="00631316" w:rsidP="00CA6B54">
      <w:pPr>
        <w:pStyle w:val="ListParagraph"/>
        <w:numPr>
          <w:ilvl w:val="1"/>
          <w:numId w:val="4"/>
        </w:numPr>
        <w:spacing w:before="0" w:after="0" w:line="240" w:lineRule="auto"/>
        <w:jc w:val="both"/>
        <w:rPr>
          <w:rFonts w:ascii="Calibri" w:hAnsi="Calibri" w:cs="Calibri"/>
          <w:sz w:val="24"/>
          <w:szCs w:val="24"/>
        </w:rPr>
      </w:pPr>
      <w:r w:rsidRPr="00024164">
        <w:rPr>
          <w:rFonts w:ascii="Calibri" w:hAnsi="Calibri" w:cs="Calibri"/>
          <w:sz w:val="24"/>
          <w:szCs w:val="24"/>
        </w:rPr>
        <w:t>Click ‘Approve’ to continue.</w:t>
      </w:r>
    </w:p>
    <w:p w:rsidR="00E005B7" w:rsidRPr="00E005B7" w:rsidRDefault="00E005B7" w:rsidP="00CA6B54">
      <w:pPr>
        <w:pStyle w:val="ListParagraph"/>
        <w:spacing w:before="0" w:after="0" w:line="240" w:lineRule="auto"/>
        <w:ind w:left="1440"/>
        <w:jc w:val="both"/>
        <w:rPr>
          <w:rFonts w:ascii="Calibri" w:hAnsi="Calibri" w:cs="Calibri"/>
          <w:sz w:val="24"/>
          <w:szCs w:val="24"/>
        </w:rPr>
      </w:pPr>
    </w:p>
    <w:p w:rsidR="00631316" w:rsidRPr="00122CB5" w:rsidRDefault="00631316" w:rsidP="00CA6B54">
      <w:pPr>
        <w:pStyle w:val="BodyText"/>
        <w:numPr>
          <w:ilvl w:val="0"/>
          <w:numId w:val="4"/>
        </w:numPr>
        <w:jc w:val="both"/>
        <w:rPr>
          <w:rFonts w:ascii="Calibri" w:hAnsi="Calibri"/>
          <w:sz w:val="24"/>
          <w:szCs w:val="24"/>
        </w:rPr>
      </w:pPr>
      <w:r w:rsidRPr="00122CB5">
        <w:rPr>
          <w:rFonts w:ascii="Calibri" w:hAnsi="Calibri"/>
          <w:sz w:val="24"/>
          <w:szCs w:val="24"/>
        </w:rPr>
        <w:t>Open</w:t>
      </w:r>
      <w:r w:rsidRPr="00122CB5">
        <w:rPr>
          <w:rFonts w:ascii="Calibri" w:hAnsi="Calibri"/>
          <w:b/>
          <w:sz w:val="24"/>
          <w:szCs w:val="24"/>
        </w:rPr>
        <w:t xml:space="preserve"> Document Numeration Templates </w:t>
      </w:r>
      <w:r w:rsidRPr="00122CB5">
        <w:rPr>
          <w:rFonts w:ascii="Calibri" w:hAnsi="Calibri"/>
          <w:sz w:val="24"/>
          <w:szCs w:val="24"/>
        </w:rPr>
        <w:t xml:space="preserve">form. </w:t>
      </w:r>
    </w:p>
    <w:p w:rsidR="00E005B7" w:rsidRDefault="00631316" w:rsidP="00CA6B54">
      <w:pPr>
        <w:pStyle w:val="BodyText"/>
        <w:numPr>
          <w:ilvl w:val="1"/>
          <w:numId w:val="4"/>
        </w:numPr>
        <w:jc w:val="both"/>
        <w:rPr>
          <w:rFonts w:ascii="Calibri" w:hAnsi="Calibri"/>
          <w:sz w:val="24"/>
          <w:szCs w:val="24"/>
        </w:rPr>
      </w:pPr>
      <w:r w:rsidRPr="00122CB5">
        <w:rPr>
          <w:rFonts w:ascii="Calibri" w:hAnsi="Calibri"/>
          <w:sz w:val="24"/>
          <w:szCs w:val="24"/>
        </w:rPr>
        <w:t>Financials &gt; Maintenance of Financials &gt; Auxiliary Programs &gt; Document Numeration Templates</w:t>
      </w:r>
    </w:p>
    <w:p w:rsidR="00E005B7" w:rsidRDefault="00E005B7" w:rsidP="00CA6B54">
      <w:pPr>
        <w:pStyle w:val="BodyText"/>
        <w:ind w:left="1440"/>
        <w:jc w:val="both"/>
        <w:rPr>
          <w:rFonts w:ascii="Calibri" w:hAnsi="Calibri"/>
          <w:sz w:val="24"/>
          <w:szCs w:val="24"/>
        </w:rPr>
      </w:pPr>
      <w:r w:rsidRPr="00E005B7">
        <w:rPr>
          <w:rFonts w:ascii="Calibri" w:hAnsi="Calibri"/>
          <w:sz w:val="24"/>
          <w:szCs w:val="24"/>
        </w:rPr>
        <w:t>You will see listed the templates for all documents in the system</w:t>
      </w:r>
    </w:p>
    <w:p w:rsidR="006E0D2C" w:rsidRDefault="006E0D2C" w:rsidP="00CA6B54">
      <w:pPr>
        <w:pStyle w:val="BodyText"/>
        <w:ind w:left="1440"/>
        <w:jc w:val="both"/>
        <w:rPr>
          <w:rFonts w:ascii="Calibri" w:hAnsi="Calibri"/>
          <w:sz w:val="24"/>
          <w:szCs w:val="24"/>
        </w:rPr>
      </w:pPr>
      <w:r>
        <w:rPr>
          <w:rFonts w:ascii="Calibri" w:hAnsi="Calibri"/>
          <w:sz w:val="24"/>
          <w:szCs w:val="24"/>
        </w:rPr>
        <w:t>Double click the date heading to order by newest first!</w:t>
      </w:r>
    </w:p>
    <w:p w:rsidR="006E0D2C" w:rsidRPr="00E005B7" w:rsidRDefault="006E0D2C" w:rsidP="00CA6B54">
      <w:pPr>
        <w:pStyle w:val="BodyText"/>
        <w:ind w:left="1440"/>
        <w:jc w:val="both"/>
        <w:rPr>
          <w:rFonts w:ascii="Calibri" w:hAnsi="Calibri"/>
          <w:sz w:val="24"/>
          <w:szCs w:val="24"/>
        </w:rPr>
      </w:pPr>
    </w:p>
    <w:p w:rsidR="00631316" w:rsidRPr="00322CB7" w:rsidRDefault="00631316" w:rsidP="00CA6B54">
      <w:pPr>
        <w:pStyle w:val="BodyText"/>
        <w:numPr>
          <w:ilvl w:val="0"/>
          <w:numId w:val="4"/>
        </w:numPr>
        <w:jc w:val="both"/>
        <w:rPr>
          <w:rFonts w:ascii="Calibri" w:hAnsi="Calibri"/>
          <w:sz w:val="24"/>
          <w:szCs w:val="24"/>
        </w:rPr>
      </w:pPr>
      <w:r w:rsidRPr="00122CB5">
        <w:rPr>
          <w:rFonts w:ascii="Calibri" w:hAnsi="Calibri"/>
          <w:sz w:val="24"/>
          <w:szCs w:val="24"/>
        </w:rPr>
        <w:t>The default value</w:t>
      </w:r>
      <w:r>
        <w:rPr>
          <w:rFonts w:ascii="Calibri" w:hAnsi="Calibri"/>
          <w:sz w:val="24"/>
          <w:szCs w:val="24"/>
        </w:rPr>
        <w:t xml:space="preserve"> assigned by the system for 201</w:t>
      </w:r>
      <w:r w:rsidR="00F97FE3">
        <w:rPr>
          <w:rFonts w:ascii="Calibri" w:hAnsi="Calibri"/>
          <w:sz w:val="24"/>
          <w:szCs w:val="24"/>
        </w:rPr>
        <w:t>8</w:t>
      </w:r>
      <w:r w:rsidRPr="00122CB5">
        <w:rPr>
          <w:rFonts w:ascii="Calibri" w:hAnsi="Calibri"/>
          <w:sz w:val="24"/>
          <w:szCs w:val="24"/>
        </w:rPr>
        <w:t xml:space="preserve"> is 1</w:t>
      </w:r>
      <w:r w:rsidR="00F97FE3">
        <w:rPr>
          <w:rFonts w:ascii="Calibri" w:hAnsi="Calibri"/>
          <w:sz w:val="24"/>
          <w:szCs w:val="24"/>
        </w:rPr>
        <w:t>8</w:t>
      </w:r>
      <w:r w:rsidRPr="00122CB5">
        <w:rPr>
          <w:rFonts w:ascii="Calibri" w:hAnsi="Calibri"/>
          <w:sz w:val="24"/>
          <w:szCs w:val="24"/>
        </w:rPr>
        <w:t xml:space="preserve">. After running the </w:t>
      </w:r>
      <w:r w:rsidRPr="00122CB5">
        <w:rPr>
          <w:rFonts w:ascii="Calibri" w:hAnsi="Calibri"/>
          <w:i/>
          <w:sz w:val="24"/>
          <w:szCs w:val="24"/>
        </w:rPr>
        <w:t>Open Numeration Templates</w:t>
      </w:r>
      <w:r w:rsidRPr="00122CB5">
        <w:rPr>
          <w:rFonts w:ascii="Calibri" w:hAnsi="Calibri"/>
          <w:b/>
          <w:sz w:val="24"/>
          <w:szCs w:val="24"/>
        </w:rPr>
        <w:t xml:space="preserve"> </w:t>
      </w:r>
      <w:r w:rsidRPr="00122CB5">
        <w:rPr>
          <w:rFonts w:ascii="Calibri" w:hAnsi="Calibri"/>
          <w:sz w:val="24"/>
          <w:szCs w:val="24"/>
        </w:rPr>
        <w:t>program, you should change the prefixes from the defaults set by the program</w:t>
      </w:r>
      <w:r>
        <w:rPr>
          <w:rFonts w:ascii="Calibri" w:hAnsi="Calibri"/>
          <w:sz w:val="24"/>
          <w:szCs w:val="24"/>
        </w:rPr>
        <w:t>.</w:t>
      </w:r>
      <w:r w:rsidRPr="00122CB5">
        <w:rPr>
          <w:rFonts w:ascii="Calibri" w:hAnsi="Calibri"/>
          <w:sz w:val="24"/>
          <w:szCs w:val="24"/>
        </w:rPr>
        <w:t xml:space="preserve"> </w:t>
      </w:r>
      <w:r>
        <w:rPr>
          <w:rFonts w:ascii="Calibri" w:hAnsi="Calibri"/>
          <w:sz w:val="24"/>
          <w:szCs w:val="24"/>
        </w:rPr>
        <w:t>For example,</w:t>
      </w:r>
      <w:r w:rsidRPr="00122CB5">
        <w:rPr>
          <w:rFonts w:ascii="Calibri" w:hAnsi="Calibri"/>
          <w:sz w:val="24"/>
          <w:szCs w:val="24"/>
        </w:rPr>
        <w:t xml:space="preserve"> Purchase Orders </w:t>
      </w:r>
      <w:proofErr w:type="gramStart"/>
      <w:r w:rsidRPr="00122CB5">
        <w:rPr>
          <w:rFonts w:ascii="Calibri" w:hAnsi="Calibri"/>
          <w:sz w:val="24"/>
          <w:szCs w:val="24"/>
        </w:rPr>
        <w:t>are numbered</w:t>
      </w:r>
      <w:proofErr w:type="gramEnd"/>
      <w:r w:rsidRPr="00122CB5">
        <w:rPr>
          <w:rFonts w:ascii="Calibri" w:hAnsi="Calibri"/>
          <w:sz w:val="24"/>
          <w:szCs w:val="24"/>
        </w:rPr>
        <w:t xml:space="preserve"> as A1</w:t>
      </w:r>
      <w:r w:rsidR="00F97FE3">
        <w:rPr>
          <w:rFonts w:ascii="Calibri" w:hAnsi="Calibri"/>
          <w:sz w:val="24"/>
          <w:szCs w:val="24"/>
        </w:rPr>
        <w:t>8</w:t>
      </w:r>
      <w:r w:rsidRPr="00122CB5">
        <w:rPr>
          <w:rFonts w:ascii="Calibri" w:hAnsi="Calibri"/>
          <w:sz w:val="24"/>
          <w:szCs w:val="24"/>
        </w:rPr>
        <w:t xml:space="preserve">. To change </w:t>
      </w:r>
      <w:r w:rsidR="00CA6B54" w:rsidRPr="00122CB5">
        <w:rPr>
          <w:rFonts w:ascii="Calibri" w:hAnsi="Calibri"/>
          <w:sz w:val="24"/>
          <w:szCs w:val="24"/>
        </w:rPr>
        <w:t>this,</w:t>
      </w:r>
      <w:r w:rsidRPr="00122CB5">
        <w:rPr>
          <w:rFonts w:ascii="Calibri" w:hAnsi="Calibri"/>
          <w:sz w:val="24"/>
          <w:szCs w:val="24"/>
        </w:rPr>
        <w:t xml:space="preserve"> you should go to the Prefix column and change the value to PO</w:t>
      </w:r>
      <w:r>
        <w:rPr>
          <w:rFonts w:ascii="Calibri" w:hAnsi="Calibri"/>
          <w:sz w:val="24"/>
          <w:szCs w:val="24"/>
        </w:rPr>
        <w:t>1</w:t>
      </w:r>
      <w:r w:rsidR="00F97FE3">
        <w:rPr>
          <w:rFonts w:ascii="Calibri" w:hAnsi="Calibri"/>
          <w:sz w:val="24"/>
          <w:szCs w:val="24"/>
        </w:rPr>
        <w:t>8</w:t>
      </w:r>
      <w:r>
        <w:rPr>
          <w:rFonts w:ascii="Calibri" w:hAnsi="Calibri"/>
          <w:sz w:val="24"/>
          <w:szCs w:val="24"/>
        </w:rPr>
        <w:t xml:space="preserve"> or an identification </w:t>
      </w:r>
      <w:r w:rsidRPr="00122CB5">
        <w:rPr>
          <w:rFonts w:ascii="Calibri" w:hAnsi="Calibri"/>
          <w:sz w:val="24"/>
          <w:szCs w:val="24"/>
        </w:rPr>
        <w:t>of your choice in</w:t>
      </w:r>
      <w:r>
        <w:rPr>
          <w:rFonts w:ascii="Calibri" w:hAnsi="Calibri"/>
          <w:sz w:val="24"/>
          <w:szCs w:val="24"/>
        </w:rPr>
        <w:t xml:space="preserve"> the form.</w:t>
      </w:r>
    </w:p>
    <w:p w:rsidR="00E005B7" w:rsidRDefault="00E005B7" w:rsidP="00631316">
      <w:pPr>
        <w:pStyle w:val="BodyText"/>
        <w:jc w:val="center"/>
        <w:rPr>
          <w:noProof/>
          <w:lang w:eastAsia="en-GB"/>
        </w:rPr>
      </w:pPr>
    </w:p>
    <w:p w:rsidR="00E005B7" w:rsidRDefault="00E005B7" w:rsidP="00631316">
      <w:pPr>
        <w:pStyle w:val="BodyText"/>
        <w:jc w:val="center"/>
        <w:rPr>
          <w:noProof/>
          <w:lang w:eastAsia="en-GB"/>
        </w:rPr>
      </w:pPr>
    </w:p>
    <w:p w:rsidR="00631316" w:rsidRDefault="00CA6B54" w:rsidP="00631316">
      <w:pPr>
        <w:pStyle w:val="BodyText"/>
        <w:jc w:val="center"/>
        <w:rPr>
          <w:rFonts w:ascii="Calibri" w:hAnsi="Calibri"/>
          <w:sz w:val="24"/>
          <w:szCs w:val="24"/>
        </w:rPr>
      </w:pPr>
      <w:r>
        <w:rPr>
          <w:noProof/>
        </w:rPr>
        <w:lastRenderedPageBreak/>
        <w:drawing>
          <wp:inline distT="0" distB="0" distL="0" distR="0" wp14:anchorId="686671ED" wp14:editId="24AA1DAA">
            <wp:extent cx="5348377" cy="219540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5232" cy="2202325"/>
                    </a:xfrm>
                    <a:prstGeom prst="rect">
                      <a:avLst/>
                    </a:prstGeom>
                  </pic:spPr>
                </pic:pic>
              </a:graphicData>
            </a:graphic>
          </wp:inline>
        </w:drawing>
      </w:r>
    </w:p>
    <w:p w:rsidR="00CA6B54" w:rsidRDefault="00CA6B54" w:rsidP="00631316">
      <w:pPr>
        <w:pStyle w:val="BodyText"/>
        <w:jc w:val="center"/>
        <w:rPr>
          <w:rFonts w:ascii="Calibri" w:hAnsi="Calibri"/>
          <w:sz w:val="24"/>
          <w:szCs w:val="24"/>
        </w:rPr>
      </w:pPr>
    </w:p>
    <w:p w:rsidR="00631316" w:rsidRDefault="00631316" w:rsidP="00CA6B54">
      <w:pPr>
        <w:pStyle w:val="BodyText"/>
        <w:jc w:val="both"/>
        <w:rPr>
          <w:rFonts w:ascii="Calibri" w:hAnsi="Calibri"/>
          <w:sz w:val="24"/>
          <w:szCs w:val="24"/>
        </w:rPr>
      </w:pPr>
      <w:r w:rsidRPr="00FE577A">
        <w:rPr>
          <w:rFonts w:ascii="Calibri" w:hAnsi="Calibri"/>
          <w:sz w:val="24"/>
          <w:szCs w:val="24"/>
        </w:rPr>
        <w:t>Increase the column width to ensure that you can record enough documents. Fo</w:t>
      </w:r>
      <w:r>
        <w:rPr>
          <w:rFonts w:ascii="Calibri" w:hAnsi="Calibri"/>
          <w:sz w:val="24"/>
          <w:szCs w:val="24"/>
        </w:rPr>
        <w:t xml:space="preserve">r </w:t>
      </w:r>
      <w:r w:rsidR="00CA6B54">
        <w:rPr>
          <w:rFonts w:ascii="Calibri" w:hAnsi="Calibri"/>
          <w:sz w:val="24"/>
          <w:szCs w:val="24"/>
        </w:rPr>
        <w:t>example,</w:t>
      </w:r>
      <w:r>
        <w:rPr>
          <w:rFonts w:ascii="Calibri" w:hAnsi="Calibri"/>
          <w:sz w:val="24"/>
          <w:szCs w:val="24"/>
        </w:rPr>
        <w:t xml:space="preserve"> if your prefix is PO1</w:t>
      </w:r>
      <w:r w:rsidR="00F97FE3">
        <w:rPr>
          <w:rFonts w:ascii="Calibri" w:hAnsi="Calibri"/>
          <w:sz w:val="24"/>
          <w:szCs w:val="24"/>
        </w:rPr>
        <w:t>8</w:t>
      </w:r>
      <w:r>
        <w:rPr>
          <w:rFonts w:ascii="Calibri" w:hAnsi="Calibri"/>
          <w:sz w:val="24"/>
          <w:szCs w:val="24"/>
        </w:rPr>
        <w:t xml:space="preserve"> and your column width is </w:t>
      </w:r>
      <w:proofErr w:type="gramStart"/>
      <w:r>
        <w:rPr>
          <w:rFonts w:ascii="Calibri" w:hAnsi="Calibri"/>
          <w:sz w:val="24"/>
          <w:szCs w:val="24"/>
        </w:rPr>
        <w:t>8</w:t>
      </w:r>
      <w:proofErr w:type="gramEnd"/>
      <w:r>
        <w:rPr>
          <w:rFonts w:ascii="Calibri" w:hAnsi="Calibri"/>
          <w:sz w:val="24"/>
          <w:szCs w:val="24"/>
        </w:rPr>
        <w:t>, t</w:t>
      </w:r>
      <w:r w:rsidRPr="00FE577A">
        <w:rPr>
          <w:rFonts w:ascii="Calibri" w:hAnsi="Calibri"/>
          <w:sz w:val="24"/>
          <w:szCs w:val="24"/>
        </w:rPr>
        <w:t>hen you will only be able to record 9,999 documents (</w:t>
      </w:r>
      <w:r>
        <w:rPr>
          <w:rFonts w:ascii="Calibri" w:hAnsi="Calibri"/>
          <w:sz w:val="24"/>
          <w:szCs w:val="24"/>
        </w:rPr>
        <w:t xml:space="preserve">width of </w:t>
      </w:r>
      <w:r w:rsidRPr="00FE577A">
        <w:rPr>
          <w:rFonts w:ascii="Calibri" w:hAnsi="Calibri"/>
          <w:sz w:val="24"/>
          <w:szCs w:val="24"/>
        </w:rPr>
        <w:t>8</w:t>
      </w:r>
      <w:r>
        <w:rPr>
          <w:rFonts w:ascii="Calibri" w:hAnsi="Calibri"/>
          <w:sz w:val="24"/>
          <w:szCs w:val="24"/>
        </w:rPr>
        <w:t xml:space="preserve"> = </w:t>
      </w:r>
      <w:r w:rsidRPr="00FE577A">
        <w:rPr>
          <w:rFonts w:ascii="Calibri" w:hAnsi="Calibri"/>
          <w:sz w:val="24"/>
          <w:szCs w:val="24"/>
        </w:rPr>
        <w:t>4</w:t>
      </w:r>
      <w:r>
        <w:rPr>
          <w:rFonts w:ascii="Calibri" w:hAnsi="Calibri"/>
          <w:sz w:val="24"/>
          <w:szCs w:val="24"/>
        </w:rPr>
        <w:t xml:space="preserve"> spaces for the prefix, </w:t>
      </w:r>
      <w:r w:rsidRPr="00FE577A">
        <w:rPr>
          <w:rFonts w:ascii="Calibri" w:hAnsi="Calibri"/>
          <w:sz w:val="24"/>
          <w:szCs w:val="24"/>
        </w:rPr>
        <w:t xml:space="preserve">4 spaces for the number). If the maximum column width for particular documents is insufficient for your </w:t>
      </w:r>
      <w:r w:rsidR="00CA6B54" w:rsidRPr="00FE577A">
        <w:rPr>
          <w:rFonts w:ascii="Calibri" w:hAnsi="Calibri"/>
          <w:sz w:val="24"/>
          <w:szCs w:val="24"/>
        </w:rPr>
        <w:t>requirements,</w:t>
      </w:r>
      <w:r w:rsidRPr="00FE577A">
        <w:rPr>
          <w:rFonts w:ascii="Calibri" w:hAnsi="Calibri"/>
          <w:sz w:val="24"/>
          <w:szCs w:val="24"/>
        </w:rPr>
        <w:t xml:space="preserve"> please contact the support desk</w:t>
      </w:r>
      <w:r>
        <w:rPr>
          <w:rFonts w:ascii="Calibri" w:hAnsi="Calibri"/>
          <w:sz w:val="24"/>
          <w:szCs w:val="24"/>
        </w:rPr>
        <w:t>.</w:t>
      </w:r>
    </w:p>
    <w:p w:rsidR="00CA6B54" w:rsidRDefault="00CA6B54" w:rsidP="00CA6B54">
      <w:pPr>
        <w:pStyle w:val="BodyText"/>
        <w:jc w:val="both"/>
        <w:rPr>
          <w:rFonts w:ascii="Calibri" w:hAnsi="Calibri"/>
          <w:sz w:val="24"/>
          <w:szCs w:val="24"/>
        </w:rPr>
      </w:pPr>
    </w:p>
    <w:p w:rsidR="00631316" w:rsidRPr="00122CB5" w:rsidRDefault="00631316" w:rsidP="00631316">
      <w:pPr>
        <w:pStyle w:val="BodyText"/>
        <w:numPr>
          <w:ilvl w:val="0"/>
          <w:numId w:val="4"/>
        </w:numPr>
        <w:rPr>
          <w:rFonts w:ascii="Calibri" w:hAnsi="Calibri"/>
          <w:sz w:val="24"/>
          <w:szCs w:val="24"/>
        </w:rPr>
      </w:pPr>
      <w:r w:rsidRPr="00122CB5">
        <w:rPr>
          <w:rFonts w:ascii="Calibri" w:hAnsi="Calibri"/>
          <w:sz w:val="24"/>
          <w:szCs w:val="24"/>
        </w:rPr>
        <w:t>Decide and set number continuity:</w:t>
      </w:r>
    </w:p>
    <w:p w:rsidR="00631316" w:rsidRDefault="00631316" w:rsidP="00CA6B54">
      <w:pPr>
        <w:pStyle w:val="BodyText"/>
        <w:numPr>
          <w:ilvl w:val="1"/>
          <w:numId w:val="4"/>
        </w:numPr>
        <w:jc w:val="both"/>
        <w:rPr>
          <w:rFonts w:ascii="Calibri" w:hAnsi="Calibri"/>
          <w:sz w:val="24"/>
          <w:szCs w:val="24"/>
        </w:rPr>
      </w:pPr>
      <w:r w:rsidRPr="00886966">
        <w:rPr>
          <w:rFonts w:ascii="Calibri" w:hAnsi="Calibri"/>
          <w:sz w:val="24"/>
          <w:szCs w:val="24"/>
        </w:rPr>
        <w:t xml:space="preserve">The starting value for all documents is reset to </w:t>
      </w:r>
      <w:proofErr w:type="gramStart"/>
      <w:r w:rsidRPr="00886966">
        <w:rPr>
          <w:rFonts w:ascii="Calibri" w:hAnsi="Calibri"/>
          <w:sz w:val="24"/>
          <w:szCs w:val="24"/>
        </w:rPr>
        <w:t>0</w:t>
      </w:r>
      <w:proofErr w:type="gramEnd"/>
      <w:r w:rsidRPr="00886966">
        <w:rPr>
          <w:rFonts w:ascii="Calibri" w:hAnsi="Calibri"/>
          <w:sz w:val="24"/>
          <w:szCs w:val="24"/>
        </w:rPr>
        <w:t xml:space="preserve"> for the New Year. </w:t>
      </w:r>
      <w:r w:rsidR="00CA6B54" w:rsidRPr="00886966">
        <w:rPr>
          <w:rFonts w:ascii="Calibri" w:hAnsi="Calibri"/>
          <w:sz w:val="24"/>
          <w:szCs w:val="24"/>
        </w:rPr>
        <w:t>Theref</w:t>
      </w:r>
      <w:r w:rsidR="00CA6B54">
        <w:rPr>
          <w:rFonts w:ascii="Calibri" w:hAnsi="Calibri"/>
          <w:sz w:val="24"/>
          <w:szCs w:val="24"/>
        </w:rPr>
        <w:t>ore,</w:t>
      </w:r>
      <w:r>
        <w:rPr>
          <w:rFonts w:ascii="Calibri" w:hAnsi="Calibri"/>
          <w:sz w:val="24"/>
          <w:szCs w:val="24"/>
        </w:rPr>
        <w:t xml:space="preserve"> documents will start at PO1</w:t>
      </w:r>
      <w:r w:rsidR="00CA6B54">
        <w:rPr>
          <w:rFonts w:ascii="Calibri" w:hAnsi="Calibri"/>
          <w:sz w:val="24"/>
          <w:szCs w:val="24"/>
        </w:rPr>
        <w:t>7</w:t>
      </w:r>
      <w:r w:rsidRPr="00886966">
        <w:rPr>
          <w:rFonts w:ascii="Calibri" w:hAnsi="Calibri"/>
          <w:sz w:val="24"/>
          <w:szCs w:val="24"/>
        </w:rPr>
        <w:t>0001. If you want this option then no further action is</w:t>
      </w:r>
      <w:r>
        <w:rPr>
          <w:rFonts w:ascii="Calibri" w:hAnsi="Calibri"/>
          <w:sz w:val="24"/>
          <w:szCs w:val="24"/>
        </w:rPr>
        <w:t xml:space="preserve"> required.</w:t>
      </w:r>
    </w:p>
    <w:p w:rsidR="00631316" w:rsidRDefault="00631316" w:rsidP="00CA6B54">
      <w:pPr>
        <w:pStyle w:val="BodyText"/>
        <w:numPr>
          <w:ilvl w:val="1"/>
          <w:numId w:val="4"/>
        </w:numPr>
        <w:jc w:val="both"/>
        <w:rPr>
          <w:rFonts w:ascii="Calibri" w:hAnsi="Calibri"/>
          <w:sz w:val="24"/>
          <w:szCs w:val="24"/>
        </w:rPr>
      </w:pPr>
      <w:r w:rsidRPr="00886966">
        <w:rPr>
          <w:rFonts w:ascii="Calibri" w:hAnsi="Calibri"/>
          <w:sz w:val="24"/>
          <w:szCs w:val="24"/>
        </w:rPr>
        <w:t>If you wish to c</w:t>
      </w:r>
      <w:r>
        <w:rPr>
          <w:rFonts w:ascii="Calibri" w:hAnsi="Calibri"/>
          <w:sz w:val="24"/>
          <w:szCs w:val="24"/>
        </w:rPr>
        <w:t>ontinue your numbering from 201</w:t>
      </w:r>
      <w:r w:rsidR="00F97FE3">
        <w:rPr>
          <w:rFonts w:ascii="Calibri" w:hAnsi="Calibri"/>
          <w:sz w:val="24"/>
          <w:szCs w:val="24"/>
        </w:rPr>
        <w:t>7</w:t>
      </w:r>
      <w:r w:rsidRPr="00886966">
        <w:rPr>
          <w:rFonts w:ascii="Calibri" w:hAnsi="Calibri"/>
          <w:sz w:val="24"/>
          <w:szCs w:val="24"/>
        </w:rPr>
        <w:t xml:space="preserve"> you will need to define the </w:t>
      </w:r>
      <w:r w:rsidR="00CA6B54" w:rsidRPr="00886966">
        <w:rPr>
          <w:rFonts w:ascii="Calibri" w:hAnsi="Calibri"/>
          <w:sz w:val="24"/>
          <w:szCs w:val="24"/>
        </w:rPr>
        <w:t>number,</w:t>
      </w:r>
      <w:r w:rsidRPr="00886966">
        <w:rPr>
          <w:rFonts w:ascii="Calibri" w:hAnsi="Calibri"/>
          <w:sz w:val="24"/>
          <w:szCs w:val="24"/>
        </w:rPr>
        <w:t xml:space="preserve"> you wish to start with in the column headed </w:t>
      </w:r>
      <w:r w:rsidRPr="00886966">
        <w:rPr>
          <w:rFonts w:ascii="Calibri" w:hAnsi="Calibri"/>
          <w:b/>
          <w:i/>
          <w:sz w:val="24"/>
          <w:szCs w:val="24"/>
        </w:rPr>
        <w:t>Initial Number</w:t>
      </w:r>
      <w:r w:rsidRPr="00886966">
        <w:rPr>
          <w:rFonts w:ascii="Calibri" w:hAnsi="Calibri"/>
          <w:sz w:val="24"/>
          <w:szCs w:val="24"/>
        </w:rPr>
        <w:t>. E</w:t>
      </w:r>
      <w:r>
        <w:rPr>
          <w:rFonts w:ascii="Calibri" w:hAnsi="Calibri"/>
          <w:sz w:val="24"/>
          <w:szCs w:val="24"/>
        </w:rPr>
        <w:t>.g. If the last Purchase Order for 201</w:t>
      </w:r>
      <w:r w:rsidR="00F97FE3">
        <w:rPr>
          <w:rFonts w:ascii="Calibri" w:hAnsi="Calibri"/>
          <w:sz w:val="24"/>
          <w:szCs w:val="24"/>
        </w:rPr>
        <w:t>7 was PO17</w:t>
      </w:r>
      <w:r w:rsidRPr="00886966">
        <w:rPr>
          <w:rFonts w:ascii="Calibri" w:hAnsi="Calibri"/>
          <w:sz w:val="24"/>
          <w:szCs w:val="24"/>
        </w:rPr>
        <w:t>09825</w:t>
      </w:r>
      <w:r>
        <w:rPr>
          <w:rFonts w:ascii="Calibri" w:hAnsi="Calibri"/>
          <w:sz w:val="24"/>
          <w:szCs w:val="24"/>
        </w:rPr>
        <w:t>,</w:t>
      </w:r>
      <w:r w:rsidRPr="00886966">
        <w:rPr>
          <w:rFonts w:ascii="Calibri" w:hAnsi="Calibri"/>
          <w:sz w:val="24"/>
          <w:szCs w:val="24"/>
        </w:rPr>
        <w:t xml:space="preserve"> you would change the </w:t>
      </w:r>
      <w:r w:rsidRPr="00886966">
        <w:rPr>
          <w:rFonts w:ascii="Calibri" w:hAnsi="Calibri"/>
          <w:i/>
          <w:sz w:val="24"/>
          <w:szCs w:val="24"/>
        </w:rPr>
        <w:t>Initial Number</w:t>
      </w:r>
      <w:r w:rsidRPr="00886966">
        <w:rPr>
          <w:rFonts w:ascii="Calibri" w:hAnsi="Calibri"/>
          <w:sz w:val="24"/>
          <w:szCs w:val="24"/>
        </w:rPr>
        <w:t xml:space="preserve"> to read </w:t>
      </w:r>
      <w:r>
        <w:rPr>
          <w:rFonts w:ascii="Calibri" w:hAnsi="Calibri"/>
          <w:sz w:val="24"/>
          <w:szCs w:val="24"/>
        </w:rPr>
        <w:t>“</w:t>
      </w:r>
      <w:r w:rsidRPr="00886966">
        <w:rPr>
          <w:rFonts w:ascii="Calibri" w:hAnsi="Calibri"/>
          <w:sz w:val="24"/>
          <w:szCs w:val="24"/>
        </w:rPr>
        <w:t>9825</w:t>
      </w:r>
      <w:r>
        <w:rPr>
          <w:rFonts w:ascii="Calibri" w:hAnsi="Calibri"/>
          <w:sz w:val="24"/>
          <w:szCs w:val="24"/>
        </w:rPr>
        <w:t xml:space="preserve">”, which will </w:t>
      </w:r>
      <w:r w:rsidRPr="00886966">
        <w:rPr>
          <w:rFonts w:ascii="Calibri" w:hAnsi="Calibri"/>
          <w:sz w:val="24"/>
          <w:szCs w:val="24"/>
        </w:rPr>
        <w:t xml:space="preserve">make the first </w:t>
      </w:r>
      <w:r>
        <w:rPr>
          <w:rFonts w:ascii="Calibri" w:hAnsi="Calibri"/>
          <w:sz w:val="24"/>
          <w:szCs w:val="24"/>
        </w:rPr>
        <w:t>Purchase Order of 201</w:t>
      </w:r>
      <w:r w:rsidR="00F97FE3">
        <w:rPr>
          <w:rFonts w:ascii="Calibri" w:hAnsi="Calibri"/>
          <w:sz w:val="24"/>
          <w:szCs w:val="24"/>
        </w:rPr>
        <w:t>7</w:t>
      </w:r>
      <w:r w:rsidRPr="00886966">
        <w:rPr>
          <w:rFonts w:ascii="Calibri" w:hAnsi="Calibri"/>
          <w:sz w:val="24"/>
          <w:szCs w:val="24"/>
        </w:rPr>
        <w:t xml:space="preserve"> PO1</w:t>
      </w:r>
      <w:r w:rsidR="00F97FE3">
        <w:rPr>
          <w:rFonts w:ascii="Calibri" w:hAnsi="Calibri"/>
          <w:sz w:val="24"/>
          <w:szCs w:val="24"/>
        </w:rPr>
        <w:t>7</w:t>
      </w:r>
      <w:r w:rsidRPr="00886966">
        <w:rPr>
          <w:rFonts w:ascii="Calibri" w:hAnsi="Calibri"/>
          <w:sz w:val="24"/>
          <w:szCs w:val="24"/>
        </w:rPr>
        <w:t>09826.</w:t>
      </w:r>
    </w:p>
    <w:p w:rsidR="00CA6B54" w:rsidRPr="00AC36FD" w:rsidRDefault="00631316" w:rsidP="00CA6B54">
      <w:pPr>
        <w:pStyle w:val="BodyText"/>
        <w:ind w:left="1440"/>
        <w:jc w:val="both"/>
        <w:rPr>
          <w:rFonts w:ascii="Calibri" w:hAnsi="Calibri"/>
          <w:sz w:val="24"/>
          <w:szCs w:val="24"/>
        </w:rPr>
      </w:pPr>
      <w:r w:rsidRPr="00AC36FD">
        <w:rPr>
          <w:rFonts w:ascii="Calibri" w:hAnsi="Calibri"/>
          <w:color w:val="FF0000"/>
          <w:sz w:val="24"/>
          <w:szCs w:val="24"/>
        </w:rPr>
        <w:t>NOTE</w:t>
      </w:r>
      <w:r>
        <w:rPr>
          <w:rFonts w:ascii="Calibri" w:hAnsi="Calibri"/>
          <w:sz w:val="24"/>
          <w:szCs w:val="24"/>
        </w:rPr>
        <w:t xml:space="preserve"> – If you choose to continue your numbering, this step </w:t>
      </w:r>
      <w:proofErr w:type="gramStart"/>
      <w:r>
        <w:rPr>
          <w:rFonts w:ascii="Calibri" w:hAnsi="Calibri"/>
          <w:sz w:val="24"/>
          <w:szCs w:val="24"/>
        </w:rPr>
        <w:t>mu</w:t>
      </w:r>
      <w:r w:rsidR="004561A4">
        <w:rPr>
          <w:rFonts w:ascii="Calibri" w:hAnsi="Calibri"/>
          <w:sz w:val="24"/>
          <w:szCs w:val="24"/>
        </w:rPr>
        <w:t>st be carried</w:t>
      </w:r>
      <w:proofErr w:type="gramEnd"/>
      <w:r w:rsidR="004561A4">
        <w:rPr>
          <w:rFonts w:ascii="Calibri" w:hAnsi="Calibri"/>
          <w:sz w:val="24"/>
          <w:szCs w:val="24"/>
        </w:rPr>
        <w:t xml:space="preserve"> out after all 201</w:t>
      </w:r>
      <w:r w:rsidR="003868DA">
        <w:rPr>
          <w:rFonts w:ascii="Calibri" w:hAnsi="Calibri"/>
          <w:sz w:val="24"/>
          <w:szCs w:val="24"/>
        </w:rPr>
        <w:t>7</w:t>
      </w:r>
      <w:r>
        <w:rPr>
          <w:rFonts w:ascii="Calibri" w:hAnsi="Calibri"/>
          <w:sz w:val="24"/>
          <w:szCs w:val="24"/>
        </w:rPr>
        <w:t xml:space="preserve"> documents have been entered and</w:t>
      </w:r>
      <w:r w:rsidR="004561A4">
        <w:rPr>
          <w:rFonts w:ascii="Calibri" w:hAnsi="Calibri"/>
          <w:sz w:val="24"/>
          <w:szCs w:val="24"/>
        </w:rPr>
        <w:t xml:space="preserve"> before you start recording 201</w:t>
      </w:r>
      <w:r w:rsidR="003868DA">
        <w:rPr>
          <w:rFonts w:ascii="Calibri" w:hAnsi="Calibri"/>
          <w:sz w:val="24"/>
          <w:szCs w:val="24"/>
        </w:rPr>
        <w:t>8</w:t>
      </w:r>
      <w:r>
        <w:rPr>
          <w:rFonts w:ascii="Calibri" w:hAnsi="Calibri"/>
          <w:sz w:val="24"/>
          <w:szCs w:val="24"/>
        </w:rPr>
        <w:t xml:space="preserve"> documents.</w:t>
      </w:r>
    </w:p>
    <w:p w:rsidR="00631316" w:rsidRPr="00AC36FD" w:rsidRDefault="00631316" w:rsidP="00631316">
      <w:pPr>
        <w:pStyle w:val="BodyText"/>
        <w:numPr>
          <w:ilvl w:val="0"/>
          <w:numId w:val="4"/>
        </w:numPr>
        <w:rPr>
          <w:rFonts w:ascii="Calibri" w:hAnsi="Calibri"/>
          <w:color w:val="FF0000"/>
          <w:sz w:val="24"/>
          <w:szCs w:val="24"/>
        </w:rPr>
      </w:pPr>
      <w:r w:rsidRPr="00AC36FD">
        <w:rPr>
          <w:rFonts w:ascii="Calibri" w:hAnsi="Calibri"/>
          <w:color w:val="FF0000"/>
          <w:sz w:val="24"/>
          <w:szCs w:val="24"/>
        </w:rPr>
        <w:t>WARNING:</w:t>
      </w:r>
    </w:p>
    <w:p w:rsidR="00631316" w:rsidRPr="00122CB5" w:rsidRDefault="00631316" w:rsidP="00CA6B54">
      <w:pPr>
        <w:pStyle w:val="BodyText"/>
        <w:numPr>
          <w:ilvl w:val="1"/>
          <w:numId w:val="4"/>
        </w:numPr>
        <w:jc w:val="both"/>
        <w:rPr>
          <w:rFonts w:ascii="Calibri" w:hAnsi="Calibri"/>
          <w:sz w:val="24"/>
          <w:szCs w:val="24"/>
        </w:rPr>
      </w:pPr>
      <w:r w:rsidRPr="00122CB5">
        <w:rPr>
          <w:rFonts w:ascii="Calibri" w:hAnsi="Calibri"/>
          <w:sz w:val="24"/>
          <w:szCs w:val="24"/>
        </w:rPr>
        <w:t xml:space="preserve">Once you record even a single document of a particular type in the </w:t>
      </w:r>
      <w:r>
        <w:rPr>
          <w:rFonts w:ascii="Calibri" w:hAnsi="Calibri"/>
          <w:sz w:val="24"/>
          <w:szCs w:val="24"/>
        </w:rPr>
        <w:t>New Year</w:t>
      </w:r>
      <w:r w:rsidRPr="00122CB5">
        <w:rPr>
          <w:rFonts w:ascii="Calibri" w:hAnsi="Calibri"/>
          <w:sz w:val="24"/>
          <w:szCs w:val="24"/>
        </w:rPr>
        <w:t xml:space="preserve">, </w:t>
      </w:r>
      <w:r w:rsidRPr="00122CB5">
        <w:rPr>
          <w:rFonts w:ascii="Calibri" w:hAnsi="Calibri"/>
          <w:b/>
          <w:bCs/>
          <w:sz w:val="24"/>
          <w:szCs w:val="24"/>
        </w:rPr>
        <w:t>you will no longer be able to change the numbering</w:t>
      </w:r>
      <w:r w:rsidRPr="00122CB5">
        <w:rPr>
          <w:rFonts w:ascii="Calibri" w:hAnsi="Calibri"/>
          <w:sz w:val="24"/>
          <w:szCs w:val="24"/>
        </w:rPr>
        <w:t xml:space="preserve"> of that document type for the current year. Therefore, check the numberings carefully before beginning t</w:t>
      </w:r>
      <w:r>
        <w:rPr>
          <w:rFonts w:ascii="Calibri" w:hAnsi="Calibri"/>
          <w:sz w:val="24"/>
          <w:szCs w:val="24"/>
        </w:rPr>
        <w:t>o record documents. For example:</w:t>
      </w:r>
    </w:p>
    <w:p w:rsidR="00631316" w:rsidRPr="00122CB5" w:rsidRDefault="00631316" w:rsidP="00CA6B54">
      <w:pPr>
        <w:pStyle w:val="BodyText"/>
        <w:numPr>
          <w:ilvl w:val="2"/>
          <w:numId w:val="4"/>
        </w:numPr>
        <w:spacing w:after="0"/>
        <w:jc w:val="both"/>
        <w:rPr>
          <w:rFonts w:ascii="Calibri" w:hAnsi="Calibri"/>
          <w:sz w:val="24"/>
          <w:szCs w:val="24"/>
        </w:rPr>
      </w:pPr>
      <w:r w:rsidRPr="00122CB5">
        <w:rPr>
          <w:rFonts w:ascii="Calibri" w:hAnsi="Calibri"/>
          <w:sz w:val="24"/>
          <w:szCs w:val="24"/>
        </w:rPr>
        <w:t>Make sure there are enough continuous numbers available and that similar documents do not begin with the same prefix.</w:t>
      </w:r>
    </w:p>
    <w:p w:rsidR="00631316" w:rsidRPr="00122CB5" w:rsidRDefault="00631316" w:rsidP="00CA6B54">
      <w:pPr>
        <w:pStyle w:val="BodyText"/>
        <w:numPr>
          <w:ilvl w:val="2"/>
          <w:numId w:val="4"/>
        </w:numPr>
        <w:spacing w:after="0"/>
        <w:jc w:val="both"/>
        <w:rPr>
          <w:rFonts w:ascii="Calibri" w:hAnsi="Calibri"/>
          <w:sz w:val="24"/>
          <w:szCs w:val="24"/>
        </w:rPr>
      </w:pPr>
      <w:r w:rsidRPr="00122CB5">
        <w:rPr>
          <w:rFonts w:ascii="Calibri" w:hAnsi="Calibri"/>
          <w:sz w:val="24"/>
          <w:szCs w:val="24"/>
        </w:rPr>
        <w:t>That the total number of characters is enough to include the prefix.</w:t>
      </w:r>
    </w:p>
    <w:p w:rsidR="00631316" w:rsidRDefault="00631316" w:rsidP="00CA6B54">
      <w:pPr>
        <w:pStyle w:val="BodyText"/>
        <w:numPr>
          <w:ilvl w:val="2"/>
          <w:numId w:val="4"/>
        </w:numPr>
        <w:spacing w:after="0"/>
        <w:jc w:val="both"/>
        <w:rPr>
          <w:rFonts w:ascii="Calibri" w:hAnsi="Calibri"/>
          <w:sz w:val="24"/>
          <w:szCs w:val="24"/>
        </w:rPr>
      </w:pPr>
      <w:r w:rsidRPr="00122CB5">
        <w:rPr>
          <w:rFonts w:ascii="Calibri" w:hAnsi="Calibri"/>
          <w:sz w:val="24"/>
          <w:szCs w:val="24"/>
        </w:rPr>
        <w:lastRenderedPageBreak/>
        <w:t>The starting number and the estimated amount of documents are sufficient for your needs.</w:t>
      </w:r>
    </w:p>
    <w:p w:rsidR="00CA6B54" w:rsidRPr="00122CB5" w:rsidRDefault="00CA6B54" w:rsidP="00CA6B54">
      <w:pPr>
        <w:pStyle w:val="BodyText"/>
        <w:spacing w:after="0"/>
        <w:ind w:left="2160"/>
        <w:jc w:val="both"/>
        <w:rPr>
          <w:rFonts w:ascii="Calibri" w:hAnsi="Calibri"/>
          <w:sz w:val="24"/>
          <w:szCs w:val="24"/>
        </w:rPr>
      </w:pPr>
    </w:p>
    <w:p w:rsidR="004561A4" w:rsidRPr="004561A4" w:rsidRDefault="004561A4" w:rsidP="004561A4">
      <w:pPr>
        <w:pStyle w:val="BodyText"/>
        <w:rPr>
          <w:rFonts w:ascii="Calibri" w:hAnsi="Calibri"/>
          <w:b/>
          <w:sz w:val="24"/>
          <w:szCs w:val="24"/>
        </w:rPr>
      </w:pPr>
      <w:r w:rsidRPr="004561A4">
        <w:rPr>
          <w:rFonts w:ascii="Calibri" w:hAnsi="Calibri"/>
          <w:b/>
          <w:sz w:val="24"/>
          <w:szCs w:val="24"/>
        </w:rPr>
        <w:t>Should you require any additional information please contact Customer Support</w:t>
      </w:r>
      <w:r>
        <w:rPr>
          <w:rFonts w:ascii="Calibri" w:hAnsi="Calibri"/>
          <w:b/>
          <w:sz w:val="24"/>
          <w:szCs w:val="24"/>
        </w:rPr>
        <w:t xml:space="preserve"> on:</w:t>
      </w:r>
    </w:p>
    <w:p w:rsidR="004561A4" w:rsidRPr="004561A4" w:rsidRDefault="004561A4" w:rsidP="004561A4">
      <w:pPr>
        <w:pStyle w:val="BodyText"/>
        <w:ind w:left="720"/>
        <w:rPr>
          <w:rFonts w:ascii="Calibri" w:hAnsi="Calibri"/>
          <w:b/>
          <w:sz w:val="56"/>
          <w:szCs w:val="56"/>
        </w:rPr>
      </w:pPr>
      <w:r w:rsidRPr="004561A4">
        <w:rPr>
          <w:rFonts w:ascii="Calibri" w:hAnsi="Calibri"/>
          <w:b/>
          <w:sz w:val="56"/>
          <w:szCs w:val="56"/>
        </w:rPr>
        <w:t>0845 230 6740</w:t>
      </w:r>
    </w:p>
    <w:p w:rsidR="00631316" w:rsidRDefault="00631316" w:rsidP="00631316">
      <w:pPr>
        <w:pStyle w:val="BodyText"/>
        <w:rPr>
          <w:rFonts w:ascii="Calibri" w:hAnsi="Calibri"/>
          <w:sz w:val="24"/>
          <w:szCs w:val="24"/>
        </w:rPr>
      </w:pPr>
    </w:p>
    <w:p w:rsidR="00631316" w:rsidRDefault="00631316" w:rsidP="00631316">
      <w:pPr>
        <w:pStyle w:val="BodyText"/>
        <w:rPr>
          <w:rFonts w:ascii="Calibri" w:hAnsi="Calibri"/>
          <w:sz w:val="24"/>
          <w:szCs w:val="24"/>
        </w:rPr>
      </w:pPr>
    </w:p>
    <w:p w:rsidR="00631316" w:rsidRDefault="00631316" w:rsidP="00631316">
      <w:pPr>
        <w:pStyle w:val="BodyText"/>
        <w:rPr>
          <w:rFonts w:ascii="Calibri" w:hAnsi="Calibri"/>
          <w:sz w:val="24"/>
          <w:szCs w:val="24"/>
        </w:rPr>
      </w:pPr>
    </w:p>
    <w:p w:rsidR="00631316" w:rsidRPr="00612098" w:rsidRDefault="00CA6B54" w:rsidP="00631316">
      <w:pPr>
        <w:rPr>
          <w:lang w:val="en-US"/>
        </w:rPr>
      </w:pPr>
      <w:r>
        <w:rPr>
          <w:lang w:val="en-US"/>
        </w:rPr>
        <w:br w:type="page"/>
      </w:r>
    </w:p>
    <w:p w:rsidR="00631316" w:rsidRDefault="00631316" w:rsidP="00631316">
      <w:pPr>
        <w:pStyle w:val="Heading1"/>
      </w:pPr>
      <w:bookmarkStart w:id="2" w:name="_V14_or_Higher"/>
      <w:bookmarkEnd w:id="2"/>
      <w:r>
        <w:lastRenderedPageBreak/>
        <w:t>V14 or Higher Users Procedure:</w:t>
      </w:r>
    </w:p>
    <w:p w:rsidR="00631316" w:rsidRDefault="00631316" w:rsidP="00631316">
      <w:pPr>
        <w:rPr>
          <w:lang w:val="en-US"/>
        </w:rPr>
      </w:pPr>
    </w:p>
    <w:p w:rsidR="00631316" w:rsidRDefault="00631316" w:rsidP="00631316">
      <w:pPr>
        <w:pStyle w:val="ListParagraph"/>
        <w:numPr>
          <w:ilvl w:val="0"/>
          <w:numId w:val="5"/>
        </w:numPr>
        <w:spacing w:before="0" w:after="0" w:line="240" w:lineRule="auto"/>
        <w:rPr>
          <w:rFonts w:ascii="Calibri" w:hAnsi="Calibri"/>
          <w:sz w:val="24"/>
          <w:szCs w:val="24"/>
        </w:rPr>
      </w:pPr>
      <w:r w:rsidRPr="00122CB5">
        <w:rPr>
          <w:rFonts w:ascii="Calibri" w:hAnsi="Calibri"/>
          <w:sz w:val="24"/>
          <w:szCs w:val="24"/>
        </w:rPr>
        <w:t>I</w:t>
      </w:r>
      <w:r>
        <w:rPr>
          <w:rFonts w:ascii="Calibri" w:hAnsi="Calibri"/>
          <w:sz w:val="24"/>
          <w:szCs w:val="24"/>
        </w:rPr>
        <w:t>nitialis</w:t>
      </w:r>
      <w:r w:rsidRPr="00122CB5">
        <w:rPr>
          <w:rFonts w:ascii="Calibri" w:hAnsi="Calibri"/>
          <w:sz w:val="24"/>
          <w:szCs w:val="24"/>
        </w:rPr>
        <w:t xml:space="preserve">e </w:t>
      </w:r>
      <w:r>
        <w:rPr>
          <w:rFonts w:ascii="Calibri" w:hAnsi="Calibri"/>
          <w:sz w:val="24"/>
          <w:szCs w:val="24"/>
        </w:rPr>
        <w:t xml:space="preserve">the </w:t>
      </w:r>
      <w:r w:rsidRPr="00122CB5">
        <w:rPr>
          <w:rFonts w:ascii="Calibri" w:hAnsi="Calibri"/>
          <w:sz w:val="24"/>
          <w:szCs w:val="24"/>
        </w:rPr>
        <w:t xml:space="preserve">document numbers by running the </w:t>
      </w:r>
      <w:r w:rsidRPr="00122CB5">
        <w:rPr>
          <w:rFonts w:ascii="Calibri" w:hAnsi="Calibri"/>
          <w:b/>
          <w:sz w:val="24"/>
          <w:szCs w:val="24"/>
        </w:rPr>
        <w:t xml:space="preserve">Open Numeration Templates </w:t>
      </w:r>
      <w:r w:rsidRPr="00122CB5">
        <w:rPr>
          <w:rFonts w:ascii="Calibri" w:hAnsi="Calibri"/>
          <w:sz w:val="24"/>
          <w:szCs w:val="24"/>
        </w:rPr>
        <w:t>program</w:t>
      </w:r>
      <w:r>
        <w:rPr>
          <w:rFonts w:ascii="Calibri" w:hAnsi="Calibri"/>
          <w:sz w:val="24"/>
          <w:szCs w:val="24"/>
        </w:rPr>
        <w:t>:</w:t>
      </w:r>
    </w:p>
    <w:p w:rsidR="00631316" w:rsidRPr="00122CB5" w:rsidRDefault="00631316" w:rsidP="00631316">
      <w:pPr>
        <w:pStyle w:val="ListParagraph"/>
        <w:ind w:left="0"/>
        <w:rPr>
          <w:rFonts w:ascii="Calibri" w:hAnsi="Calibri"/>
          <w:sz w:val="24"/>
          <w:szCs w:val="24"/>
        </w:rPr>
      </w:pPr>
    </w:p>
    <w:p w:rsidR="002517A7" w:rsidRPr="00CA6B54" w:rsidRDefault="00631316" w:rsidP="00CA6B54">
      <w:pPr>
        <w:pStyle w:val="ListParagraph"/>
        <w:numPr>
          <w:ilvl w:val="1"/>
          <w:numId w:val="5"/>
        </w:numPr>
        <w:spacing w:before="0" w:after="0" w:line="240" w:lineRule="auto"/>
        <w:rPr>
          <w:rFonts w:ascii="Calibri" w:hAnsi="Calibri"/>
          <w:sz w:val="24"/>
          <w:szCs w:val="24"/>
        </w:rPr>
      </w:pPr>
      <w:r>
        <w:rPr>
          <w:rFonts w:ascii="Calibri" w:hAnsi="Calibri"/>
          <w:sz w:val="24"/>
          <w:szCs w:val="24"/>
        </w:rPr>
        <w:t>Go to ‘</w:t>
      </w:r>
      <w:r w:rsidRPr="00122CB5">
        <w:rPr>
          <w:rFonts w:ascii="Calibri" w:hAnsi="Calibri"/>
          <w:sz w:val="24"/>
          <w:szCs w:val="24"/>
        </w:rPr>
        <w:t>Financials &gt; Maintenance of Financials &gt; Auxiliary Programs &gt; Open Numeration Templates</w:t>
      </w:r>
      <w:r>
        <w:rPr>
          <w:rFonts w:ascii="Calibri" w:hAnsi="Calibri"/>
          <w:sz w:val="24"/>
          <w:szCs w:val="24"/>
        </w:rPr>
        <w:t>’.</w:t>
      </w:r>
    </w:p>
    <w:p w:rsidR="00CA6B54" w:rsidRPr="008E6DFB" w:rsidRDefault="00CA6B54" w:rsidP="008E6DFB">
      <w:pPr>
        <w:jc w:val="center"/>
        <w:rPr>
          <w:lang w:val="en-US"/>
        </w:rPr>
      </w:pPr>
      <w:r>
        <w:rPr>
          <w:noProof/>
          <w:lang w:val="en-US"/>
        </w:rPr>
        <w:drawing>
          <wp:anchor distT="0" distB="0" distL="114300" distR="114300" simplePos="0" relativeHeight="251664384" behindDoc="1" locked="0" layoutInCell="1" allowOverlap="1" wp14:anchorId="37387347" wp14:editId="0BAB4DA0">
            <wp:simplePos x="0" y="0"/>
            <wp:positionH relativeFrom="column">
              <wp:posOffset>228097</wp:posOffset>
            </wp:positionH>
            <wp:positionV relativeFrom="paragraph">
              <wp:posOffset>87379</wp:posOffset>
            </wp:positionV>
            <wp:extent cx="5731510" cy="4029075"/>
            <wp:effectExtent l="0" t="0" r="2540" b="9525"/>
            <wp:wrapTight wrapText="bothSides">
              <wp:wrapPolygon edited="0">
                <wp:start x="0" y="0"/>
                <wp:lineTo x="0" y="21549"/>
                <wp:lineTo x="21538" y="21549"/>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029075"/>
                    </a:xfrm>
                    <a:prstGeom prst="rect">
                      <a:avLst/>
                    </a:prstGeom>
                  </pic:spPr>
                </pic:pic>
              </a:graphicData>
            </a:graphic>
          </wp:anchor>
        </w:drawing>
      </w:r>
    </w:p>
    <w:p w:rsidR="00631316" w:rsidRDefault="00631316" w:rsidP="00631316">
      <w:pPr>
        <w:pStyle w:val="ListParagraph"/>
        <w:numPr>
          <w:ilvl w:val="0"/>
          <w:numId w:val="5"/>
        </w:numPr>
        <w:spacing w:before="0" w:after="0" w:line="240" w:lineRule="auto"/>
        <w:rPr>
          <w:rFonts w:ascii="Calibri" w:hAnsi="Calibri" w:cs="Calibri"/>
          <w:sz w:val="24"/>
          <w:szCs w:val="24"/>
        </w:rPr>
      </w:pPr>
      <w:r>
        <w:rPr>
          <w:rFonts w:ascii="Calibri" w:hAnsi="Calibri" w:cs="Calibri"/>
          <w:sz w:val="24"/>
          <w:szCs w:val="24"/>
        </w:rPr>
        <w:t>Y</w:t>
      </w:r>
      <w:r w:rsidRPr="00024164">
        <w:rPr>
          <w:rFonts w:ascii="Calibri" w:hAnsi="Calibri" w:cs="Calibri"/>
          <w:sz w:val="24"/>
          <w:szCs w:val="24"/>
        </w:rPr>
        <w:t xml:space="preserve">ou can base the new Numeration Templates on those configured for the previous year by selecting ‘Base Prefix on </w:t>
      </w:r>
      <w:proofErr w:type="spellStart"/>
      <w:r w:rsidRPr="00024164">
        <w:rPr>
          <w:rFonts w:ascii="Calibri" w:hAnsi="Calibri" w:cs="Calibri"/>
          <w:sz w:val="24"/>
          <w:szCs w:val="24"/>
        </w:rPr>
        <w:t>Prev</w:t>
      </w:r>
      <w:proofErr w:type="spellEnd"/>
      <w:r w:rsidRPr="00024164">
        <w:rPr>
          <w:rFonts w:ascii="Calibri" w:hAnsi="Calibri" w:cs="Calibri"/>
          <w:sz w:val="24"/>
          <w:szCs w:val="24"/>
        </w:rPr>
        <w:t xml:space="preserve">’. This will automatically create the new Numeration Templates based on those configured for the previous (current) year. If you do not select this </w:t>
      </w:r>
      <w:r w:rsidR="003868DA" w:rsidRPr="00024164">
        <w:rPr>
          <w:rFonts w:ascii="Calibri" w:hAnsi="Calibri" w:cs="Calibri"/>
          <w:sz w:val="24"/>
          <w:szCs w:val="24"/>
        </w:rPr>
        <w:t>option,</w:t>
      </w:r>
      <w:r w:rsidRPr="00024164">
        <w:rPr>
          <w:rFonts w:ascii="Calibri" w:hAnsi="Calibri" w:cs="Calibri"/>
          <w:sz w:val="24"/>
          <w:szCs w:val="24"/>
        </w:rPr>
        <w:t xml:space="preserve"> the system will default to the standard settings</w:t>
      </w:r>
      <w:r>
        <w:rPr>
          <w:rFonts w:ascii="Calibri" w:hAnsi="Calibri" w:cs="Calibri"/>
          <w:sz w:val="24"/>
          <w:szCs w:val="24"/>
        </w:rPr>
        <w:t>. Each document has its own prefix code pre-defined,</w:t>
      </w:r>
      <w:r w:rsidRPr="00024164">
        <w:rPr>
          <w:rFonts w:ascii="Calibri" w:hAnsi="Calibri" w:cs="Calibri"/>
          <w:sz w:val="24"/>
          <w:szCs w:val="24"/>
        </w:rPr>
        <w:t xml:space="preserve"> </w:t>
      </w:r>
      <w:r>
        <w:rPr>
          <w:rFonts w:ascii="Calibri" w:hAnsi="Calibri" w:cs="Calibri"/>
          <w:sz w:val="24"/>
          <w:szCs w:val="24"/>
        </w:rPr>
        <w:t xml:space="preserve">e.g. </w:t>
      </w:r>
      <w:r w:rsidRPr="00024164">
        <w:rPr>
          <w:rFonts w:ascii="Calibri" w:hAnsi="Calibri" w:cs="Calibri"/>
          <w:sz w:val="24"/>
          <w:szCs w:val="24"/>
        </w:rPr>
        <w:t xml:space="preserve">“Cheque Payments” </w:t>
      </w:r>
      <w:r>
        <w:rPr>
          <w:rFonts w:ascii="Calibri" w:hAnsi="Calibri" w:cs="Calibri"/>
          <w:sz w:val="24"/>
          <w:szCs w:val="24"/>
        </w:rPr>
        <w:t>would be CH1</w:t>
      </w:r>
      <w:r w:rsidR="003868DA">
        <w:rPr>
          <w:rFonts w:ascii="Calibri" w:hAnsi="Calibri" w:cs="Calibri"/>
          <w:sz w:val="24"/>
          <w:szCs w:val="24"/>
        </w:rPr>
        <w:t>8</w:t>
      </w:r>
      <w:r w:rsidRPr="00024164">
        <w:rPr>
          <w:rFonts w:ascii="Calibri" w:hAnsi="Calibri" w:cs="Calibri"/>
          <w:sz w:val="24"/>
          <w:szCs w:val="24"/>
        </w:rPr>
        <w:t>.</w:t>
      </w:r>
      <w:r>
        <w:rPr>
          <w:rFonts w:ascii="Calibri" w:hAnsi="Calibri" w:cs="Calibri"/>
          <w:sz w:val="24"/>
          <w:szCs w:val="24"/>
        </w:rPr>
        <w:t xml:space="preserve"> Make sure you change the year </w:t>
      </w:r>
      <w:r w:rsidR="004561A4">
        <w:rPr>
          <w:rFonts w:ascii="Calibri" w:hAnsi="Calibri" w:cs="Calibri"/>
          <w:sz w:val="24"/>
          <w:szCs w:val="24"/>
        </w:rPr>
        <w:t>to 201</w:t>
      </w:r>
      <w:r w:rsidR="003868DA">
        <w:rPr>
          <w:rFonts w:ascii="Calibri" w:hAnsi="Calibri" w:cs="Calibri"/>
          <w:sz w:val="24"/>
          <w:szCs w:val="24"/>
        </w:rPr>
        <w:t>8</w:t>
      </w:r>
      <w:r>
        <w:rPr>
          <w:rFonts w:ascii="Calibri" w:hAnsi="Calibri" w:cs="Calibri"/>
          <w:sz w:val="24"/>
          <w:szCs w:val="24"/>
        </w:rPr>
        <w:t>.</w:t>
      </w:r>
    </w:p>
    <w:p w:rsidR="00631316" w:rsidRPr="008E6DFB" w:rsidRDefault="00CA6B54" w:rsidP="008E6DFB">
      <w:pPr>
        <w:pStyle w:val="ListParagraph"/>
        <w:jc w:val="center"/>
        <w:rPr>
          <w:rFonts w:ascii="Calibri" w:hAnsi="Calibri" w:cs="Calibri"/>
          <w:sz w:val="24"/>
          <w:szCs w:val="24"/>
        </w:rPr>
      </w:pPr>
      <w:r>
        <w:rPr>
          <w:noProof/>
          <w:lang w:val="en-US"/>
        </w:rPr>
        <w:lastRenderedPageBreak/>
        <w:drawing>
          <wp:inline distT="0" distB="0" distL="0" distR="0" wp14:anchorId="136FBB19" wp14:editId="4069793D">
            <wp:extent cx="3333750" cy="3219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3219450"/>
                    </a:xfrm>
                    <a:prstGeom prst="rect">
                      <a:avLst/>
                    </a:prstGeom>
                  </pic:spPr>
                </pic:pic>
              </a:graphicData>
            </a:graphic>
          </wp:inline>
        </w:drawing>
      </w:r>
    </w:p>
    <w:p w:rsidR="00631316" w:rsidRDefault="00631316" w:rsidP="00631316">
      <w:pPr>
        <w:pStyle w:val="ListParagraph"/>
        <w:rPr>
          <w:rFonts w:ascii="Verdana" w:hAnsi="Verdana"/>
          <w:szCs w:val="28"/>
        </w:rPr>
      </w:pPr>
    </w:p>
    <w:p w:rsidR="00631316" w:rsidRPr="00024164" w:rsidRDefault="00631316" w:rsidP="00631316">
      <w:pPr>
        <w:pStyle w:val="ListParagraph"/>
        <w:numPr>
          <w:ilvl w:val="1"/>
          <w:numId w:val="5"/>
        </w:numPr>
        <w:spacing w:before="0" w:after="0" w:line="240" w:lineRule="auto"/>
        <w:rPr>
          <w:rFonts w:ascii="Calibri" w:hAnsi="Calibri" w:cs="Calibri"/>
          <w:sz w:val="24"/>
          <w:szCs w:val="24"/>
        </w:rPr>
      </w:pPr>
      <w:r w:rsidRPr="00024164">
        <w:rPr>
          <w:rFonts w:ascii="Calibri" w:hAnsi="Calibri" w:cs="Calibri"/>
          <w:sz w:val="24"/>
          <w:szCs w:val="24"/>
        </w:rPr>
        <w:t>Click ‘Approve’ to continue.</w:t>
      </w:r>
    </w:p>
    <w:p w:rsidR="00631316" w:rsidRPr="00024164" w:rsidRDefault="00631316" w:rsidP="00631316">
      <w:pPr>
        <w:pStyle w:val="ListParagraph"/>
        <w:ind w:left="1440"/>
        <w:rPr>
          <w:rFonts w:ascii="Calibri" w:hAnsi="Calibri" w:cs="Calibri"/>
          <w:sz w:val="24"/>
          <w:szCs w:val="24"/>
        </w:rPr>
      </w:pPr>
    </w:p>
    <w:p w:rsidR="00631316" w:rsidRPr="00024164" w:rsidRDefault="00631316" w:rsidP="00631316">
      <w:pPr>
        <w:pStyle w:val="ListParagraph"/>
        <w:numPr>
          <w:ilvl w:val="1"/>
          <w:numId w:val="5"/>
        </w:numPr>
        <w:spacing w:before="0" w:after="0" w:line="240" w:lineRule="auto"/>
        <w:rPr>
          <w:rFonts w:ascii="Calibri" w:hAnsi="Calibri" w:cs="Calibri"/>
          <w:sz w:val="24"/>
          <w:szCs w:val="24"/>
        </w:rPr>
      </w:pPr>
      <w:r w:rsidRPr="00024164">
        <w:rPr>
          <w:rFonts w:ascii="Calibri" w:hAnsi="Calibri" w:cs="Calibri"/>
          <w:sz w:val="24"/>
          <w:szCs w:val="24"/>
        </w:rPr>
        <w:t>The program will now create the new Numeration Templates. This may take a few moments. Once complete, a message will displayed confirming the program has completed successfully.</w:t>
      </w:r>
    </w:p>
    <w:p w:rsidR="00631316" w:rsidRDefault="00631316" w:rsidP="00631316">
      <w:pPr>
        <w:pStyle w:val="ListParagraph"/>
        <w:rPr>
          <w:rFonts w:ascii="Verdana" w:hAnsi="Verdana"/>
          <w:szCs w:val="28"/>
        </w:rPr>
      </w:pPr>
    </w:p>
    <w:p w:rsidR="00631316" w:rsidRPr="00422CAC" w:rsidRDefault="00CA6B54" w:rsidP="00631316">
      <w:pPr>
        <w:pStyle w:val="ListParagraph"/>
        <w:ind w:left="0"/>
        <w:jc w:val="center"/>
        <w:rPr>
          <w:rFonts w:ascii="Verdana" w:hAnsi="Verdana"/>
          <w:szCs w:val="28"/>
        </w:rPr>
      </w:pPr>
      <w:r>
        <w:rPr>
          <w:noProof/>
          <w:lang w:val="en-US"/>
        </w:rPr>
        <w:drawing>
          <wp:inline distT="0" distB="0" distL="0" distR="0" wp14:anchorId="2FA6384D" wp14:editId="2994294C">
            <wp:extent cx="4619625" cy="1304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9625" cy="1304925"/>
                    </a:xfrm>
                    <a:prstGeom prst="rect">
                      <a:avLst/>
                    </a:prstGeom>
                  </pic:spPr>
                </pic:pic>
              </a:graphicData>
            </a:graphic>
          </wp:inline>
        </w:drawing>
      </w:r>
    </w:p>
    <w:p w:rsidR="00631316" w:rsidRPr="00466A08" w:rsidRDefault="00631316" w:rsidP="00631316">
      <w:pPr>
        <w:rPr>
          <w:szCs w:val="28"/>
        </w:rPr>
      </w:pPr>
    </w:p>
    <w:p w:rsidR="00631316" w:rsidRPr="00122CB5" w:rsidRDefault="00631316" w:rsidP="00631316">
      <w:pPr>
        <w:pStyle w:val="BodyText"/>
        <w:numPr>
          <w:ilvl w:val="0"/>
          <w:numId w:val="5"/>
        </w:numPr>
        <w:rPr>
          <w:rFonts w:ascii="Calibri" w:hAnsi="Calibri"/>
          <w:sz w:val="24"/>
          <w:szCs w:val="24"/>
        </w:rPr>
      </w:pPr>
      <w:r w:rsidRPr="00122CB5">
        <w:rPr>
          <w:rFonts w:ascii="Calibri" w:hAnsi="Calibri"/>
          <w:sz w:val="24"/>
          <w:szCs w:val="24"/>
        </w:rPr>
        <w:t>Open</w:t>
      </w:r>
      <w:r w:rsidRPr="00122CB5">
        <w:rPr>
          <w:rFonts w:ascii="Calibri" w:hAnsi="Calibri"/>
          <w:b/>
          <w:sz w:val="24"/>
          <w:szCs w:val="24"/>
        </w:rPr>
        <w:t xml:space="preserve"> </w:t>
      </w:r>
      <w:r w:rsidRPr="00385CB5">
        <w:rPr>
          <w:rFonts w:ascii="Calibri" w:hAnsi="Calibri"/>
          <w:sz w:val="24"/>
          <w:szCs w:val="24"/>
        </w:rPr>
        <w:t>the</w:t>
      </w:r>
      <w:r>
        <w:rPr>
          <w:rFonts w:ascii="Calibri" w:hAnsi="Calibri"/>
          <w:b/>
          <w:sz w:val="24"/>
          <w:szCs w:val="24"/>
        </w:rPr>
        <w:t xml:space="preserve"> </w:t>
      </w:r>
      <w:r w:rsidRPr="00122CB5">
        <w:rPr>
          <w:rFonts w:ascii="Calibri" w:hAnsi="Calibri"/>
          <w:b/>
          <w:sz w:val="24"/>
          <w:szCs w:val="24"/>
        </w:rPr>
        <w:t xml:space="preserve">Document Numeration Templates </w:t>
      </w:r>
      <w:r w:rsidRPr="00122CB5">
        <w:rPr>
          <w:rFonts w:ascii="Calibri" w:hAnsi="Calibri"/>
          <w:sz w:val="24"/>
          <w:szCs w:val="24"/>
        </w:rPr>
        <w:t xml:space="preserve">form. </w:t>
      </w:r>
    </w:p>
    <w:p w:rsidR="00631316" w:rsidRDefault="00631316" w:rsidP="00631316">
      <w:pPr>
        <w:pStyle w:val="BodyText"/>
        <w:numPr>
          <w:ilvl w:val="1"/>
          <w:numId w:val="5"/>
        </w:numPr>
        <w:rPr>
          <w:rFonts w:ascii="Calibri" w:hAnsi="Calibri"/>
          <w:sz w:val="24"/>
          <w:szCs w:val="24"/>
        </w:rPr>
      </w:pPr>
      <w:r>
        <w:rPr>
          <w:rFonts w:ascii="Calibri" w:hAnsi="Calibri"/>
          <w:sz w:val="24"/>
          <w:szCs w:val="24"/>
        </w:rPr>
        <w:t>Go to ‘</w:t>
      </w:r>
      <w:r w:rsidRPr="00122CB5">
        <w:rPr>
          <w:rFonts w:ascii="Calibri" w:hAnsi="Calibri"/>
          <w:sz w:val="24"/>
          <w:szCs w:val="24"/>
        </w:rPr>
        <w:t>Financials &gt; Maintenance of Financials &gt; Auxiliary Programs &gt; Document Numeration Templates</w:t>
      </w:r>
      <w:r>
        <w:rPr>
          <w:rFonts w:ascii="Calibri" w:hAnsi="Calibri"/>
          <w:sz w:val="24"/>
          <w:szCs w:val="24"/>
        </w:rPr>
        <w:t>’</w:t>
      </w:r>
    </w:p>
    <w:p w:rsidR="00CA6B54" w:rsidRPr="00C9000C" w:rsidRDefault="00CA6B54" w:rsidP="00631316">
      <w:pPr>
        <w:pStyle w:val="BodyText"/>
        <w:rPr>
          <w:rFonts w:ascii="Calibri" w:hAnsi="Calibri"/>
          <w:sz w:val="24"/>
          <w:szCs w:val="24"/>
        </w:rPr>
      </w:pPr>
    </w:p>
    <w:p w:rsidR="00631316" w:rsidRDefault="00631316" w:rsidP="00CA6B54">
      <w:pPr>
        <w:pStyle w:val="BodyText"/>
        <w:numPr>
          <w:ilvl w:val="0"/>
          <w:numId w:val="5"/>
        </w:numPr>
        <w:spacing w:after="0"/>
        <w:rPr>
          <w:rFonts w:ascii="Calibri" w:hAnsi="Calibri"/>
          <w:sz w:val="24"/>
          <w:szCs w:val="24"/>
        </w:rPr>
      </w:pPr>
      <w:r w:rsidRPr="00122CB5">
        <w:rPr>
          <w:rFonts w:ascii="Calibri" w:hAnsi="Calibri"/>
          <w:sz w:val="24"/>
          <w:szCs w:val="24"/>
        </w:rPr>
        <w:t>You will see listed the templates for all documents in the system</w:t>
      </w:r>
      <w:r>
        <w:rPr>
          <w:rFonts w:ascii="Calibri" w:hAnsi="Calibri"/>
          <w:sz w:val="24"/>
          <w:szCs w:val="24"/>
        </w:rPr>
        <w:t>.</w:t>
      </w:r>
    </w:p>
    <w:p w:rsidR="00CA6B54" w:rsidRPr="00CA6B54" w:rsidRDefault="00CA6B54" w:rsidP="00CA6B54">
      <w:pPr>
        <w:pStyle w:val="BodyText"/>
        <w:spacing w:after="0"/>
        <w:ind w:left="720"/>
        <w:rPr>
          <w:rFonts w:ascii="Calibri" w:hAnsi="Calibri"/>
          <w:sz w:val="24"/>
          <w:szCs w:val="24"/>
        </w:rPr>
      </w:pPr>
    </w:p>
    <w:p w:rsidR="00641C7F" w:rsidRDefault="00CA6B54" w:rsidP="00631316">
      <w:pPr>
        <w:pStyle w:val="BodyText"/>
        <w:jc w:val="center"/>
        <w:rPr>
          <w:noProof/>
          <w:lang w:eastAsia="en-GB"/>
        </w:rPr>
      </w:pPr>
      <w:r>
        <w:rPr>
          <w:noProof/>
        </w:rPr>
        <w:lastRenderedPageBreak/>
        <w:drawing>
          <wp:inline distT="0" distB="0" distL="0" distR="0" wp14:anchorId="63A3AF5F" wp14:editId="198BB7E4">
            <wp:extent cx="5348377" cy="2195406"/>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5232" cy="2202325"/>
                    </a:xfrm>
                    <a:prstGeom prst="rect">
                      <a:avLst/>
                    </a:prstGeom>
                  </pic:spPr>
                </pic:pic>
              </a:graphicData>
            </a:graphic>
          </wp:inline>
        </w:drawing>
      </w:r>
    </w:p>
    <w:p w:rsidR="00631316" w:rsidRDefault="00631316" w:rsidP="00CA6B54">
      <w:pPr>
        <w:pStyle w:val="BodyText"/>
        <w:spacing w:after="0"/>
        <w:jc w:val="center"/>
        <w:rPr>
          <w:rFonts w:ascii="Calibri" w:hAnsi="Calibri"/>
          <w:sz w:val="24"/>
          <w:szCs w:val="24"/>
        </w:rPr>
      </w:pPr>
    </w:p>
    <w:p w:rsidR="00631316" w:rsidRPr="00CA6B54" w:rsidRDefault="00631316" w:rsidP="00CA6B54">
      <w:pPr>
        <w:pStyle w:val="BodyText"/>
        <w:numPr>
          <w:ilvl w:val="0"/>
          <w:numId w:val="5"/>
        </w:numPr>
        <w:rPr>
          <w:rFonts w:ascii="Calibri" w:hAnsi="Calibri"/>
          <w:sz w:val="24"/>
          <w:szCs w:val="24"/>
        </w:rPr>
      </w:pPr>
      <w:r w:rsidRPr="00122CB5">
        <w:rPr>
          <w:rFonts w:ascii="Calibri" w:hAnsi="Calibri"/>
          <w:sz w:val="24"/>
          <w:szCs w:val="24"/>
        </w:rPr>
        <w:t>The default value</w:t>
      </w:r>
      <w:r>
        <w:rPr>
          <w:rFonts w:ascii="Calibri" w:hAnsi="Calibri"/>
          <w:sz w:val="24"/>
          <w:szCs w:val="24"/>
        </w:rPr>
        <w:t xml:space="preserve"> assigned by the system for 201</w:t>
      </w:r>
      <w:r w:rsidR="003868DA">
        <w:rPr>
          <w:rFonts w:ascii="Calibri" w:hAnsi="Calibri"/>
          <w:sz w:val="24"/>
          <w:szCs w:val="24"/>
        </w:rPr>
        <w:t>8</w:t>
      </w:r>
      <w:r w:rsidRPr="00122CB5">
        <w:rPr>
          <w:rFonts w:ascii="Calibri" w:hAnsi="Calibri"/>
          <w:sz w:val="24"/>
          <w:szCs w:val="24"/>
        </w:rPr>
        <w:t xml:space="preserve"> is 1</w:t>
      </w:r>
      <w:r w:rsidR="003868DA">
        <w:rPr>
          <w:rFonts w:ascii="Calibri" w:hAnsi="Calibri"/>
          <w:sz w:val="24"/>
          <w:szCs w:val="24"/>
        </w:rPr>
        <w:t>8</w:t>
      </w:r>
      <w:r w:rsidRPr="00122CB5">
        <w:rPr>
          <w:rFonts w:ascii="Calibri" w:hAnsi="Calibri"/>
          <w:sz w:val="24"/>
          <w:szCs w:val="24"/>
        </w:rPr>
        <w:t xml:space="preserve">. </w:t>
      </w:r>
      <w:r>
        <w:rPr>
          <w:rFonts w:ascii="Calibri" w:hAnsi="Calibri"/>
          <w:sz w:val="24"/>
          <w:szCs w:val="24"/>
        </w:rPr>
        <w:t xml:space="preserve">The prefix will have been set according to your earlier choice in section 2 above. If you wish to amend any of </w:t>
      </w:r>
      <w:proofErr w:type="gramStart"/>
      <w:r>
        <w:rPr>
          <w:rFonts w:ascii="Calibri" w:hAnsi="Calibri"/>
          <w:sz w:val="24"/>
          <w:szCs w:val="24"/>
        </w:rPr>
        <w:t>these</w:t>
      </w:r>
      <w:proofErr w:type="gramEnd"/>
      <w:r>
        <w:rPr>
          <w:rFonts w:ascii="Calibri" w:hAnsi="Calibri"/>
          <w:sz w:val="24"/>
          <w:szCs w:val="24"/>
        </w:rPr>
        <w:t xml:space="preserve"> you can </w:t>
      </w:r>
      <w:r w:rsidRPr="00122CB5">
        <w:rPr>
          <w:rFonts w:ascii="Calibri" w:hAnsi="Calibri"/>
          <w:sz w:val="24"/>
          <w:szCs w:val="24"/>
        </w:rPr>
        <w:t xml:space="preserve">change the </w:t>
      </w:r>
      <w:r>
        <w:rPr>
          <w:rFonts w:ascii="Calibri" w:hAnsi="Calibri"/>
          <w:sz w:val="24"/>
          <w:szCs w:val="24"/>
        </w:rPr>
        <w:t>prefixes at any time up until the first entry of the New Year is made</w:t>
      </w:r>
      <w:r w:rsidRPr="00122CB5">
        <w:rPr>
          <w:rFonts w:ascii="Calibri" w:hAnsi="Calibri"/>
          <w:sz w:val="24"/>
          <w:szCs w:val="24"/>
        </w:rPr>
        <w:t>. To change this</w:t>
      </w:r>
      <w:r>
        <w:rPr>
          <w:rFonts w:ascii="Calibri" w:hAnsi="Calibri"/>
          <w:sz w:val="24"/>
          <w:szCs w:val="24"/>
        </w:rPr>
        <w:t>,</w:t>
      </w:r>
      <w:r w:rsidRPr="00122CB5">
        <w:rPr>
          <w:rFonts w:ascii="Calibri" w:hAnsi="Calibri"/>
          <w:sz w:val="24"/>
          <w:szCs w:val="24"/>
        </w:rPr>
        <w:t xml:space="preserve"> go to the P</w:t>
      </w:r>
      <w:bookmarkStart w:id="3" w:name="_GoBack"/>
      <w:bookmarkEnd w:id="3"/>
      <w:r w:rsidRPr="00122CB5">
        <w:rPr>
          <w:rFonts w:ascii="Calibri" w:hAnsi="Calibri"/>
          <w:sz w:val="24"/>
          <w:szCs w:val="24"/>
        </w:rPr>
        <w:t>refix column and change the value to an identification of your choice in</w:t>
      </w:r>
      <w:r>
        <w:rPr>
          <w:rFonts w:ascii="Calibri" w:hAnsi="Calibri"/>
          <w:sz w:val="24"/>
          <w:szCs w:val="24"/>
        </w:rPr>
        <w:t xml:space="preserve"> the form. </w:t>
      </w:r>
    </w:p>
    <w:p w:rsidR="00641C7F" w:rsidRPr="00CA6B54" w:rsidRDefault="00631316" w:rsidP="00641C7F">
      <w:pPr>
        <w:pStyle w:val="BodyText"/>
        <w:numPr>
          <w:ilvl w:val="0"/>
          <w:numId w:val="5"/>
        </w:numPr>
        <w:rPr>
          <w:rFonts w:ascii="Calibri" w:hAnsi="Calibri"/>
          <w:sz w:val="24"/>
          <w:szCs w:val="24"/>
        </w:rPr>
      </w:pPr>
      <w:r>
        <w:rPr>
          <w:rFonts w:ascii="Calibri" w:hAnsi="Calibri"/>
          <w:sz w:val="24"/>
          <w:szCs w:val="24"/>
        </w:rPr>
        <w:t>I</w:t>
      </w:r>
      <w:r w:rsidRPr="00122CB5">
        <w:rPr>
          <w:rFonts w:ascii="Calibri" w:hAnsi="Calibri"/>
          <w:sz w:val="24"/>
          <w:szCs w:val="24"/>
        </w:rPr>
        <w:t>ncrease the column width to ensure that you can record enough documents. Fo</w:t>
      </w:r>
      <w:r>
        <w:rPr>
          <w:rFonts w:ascii="Calibri" w:hAnsi="Calibri"/>
          <w:sz w:val="24"/>
          <w:szCs w:val="24"/>
        </w:rPr>
        <w:t>r example if your prefix is PO1</w:t>
      </w:r>
      <w:r w:rsidR="003868DA">
        <w:rPr>
          <w:rFonts w:ascii="Calibri" w:hAnsi="Calibri"/>
          <w:sz w:val="24"/>
          <w:szCs w:val="24"/>
        </w:rPr>
        <w:t>8</w:t>
      </w:r>
      <w:r w:rsidRPr="00122CB5">
        <w:rPr>
          <w:rFonts w:ascii="Calibri" w:hAnsi="Calibri"/>
          <w:sz w:val="24"/>
          <w:szCs w:val="24"/>
        </w:rPr>
        <w:t xml:space="preserve"> and your column width is </w:t>
      </w:r>
      <w:proofErr w:type="gramStart"/>
      <w:r w:rsidRPr="00122CB5">
        <w:rPr>
          <w:rFonts w:ascii="Calibri" w:hAnsi="Calibri"/>
          <w:sz w:val="24"/>
          <w:szCs w:val="24"/>
        </w:rPr>
        <w:t>8</w:t>
      </w:r>
      <w:proofErr w:type="gramEnd"/>
      <w:r>
        <w:rPr>
          <w:rFonts w:ascii="Calibri" w:hAnsi="Calibri"/>
          <w:sz w:val="24"/>
          <w:szCs w:val="24"/>
        </w:rPr>
        <w:t>,</w:t>
      </w:r>
      <w:r w:rsidRPr="00122CB5">
        <w:rPr>
          <w:rFonts w:ascii="Calibri" w:hAnsi="Calibri"/>
          <w:sz w:val="24"/>
          <w:szCs w:val="24"/>
        </w:rPr>
        <w:t xml:space="preserve"> you will only be able to record 9,999 documents (</w:t>
      </w:r>
      <w:r>
        <w:rPr>
          <w:rFonts w:ascii="Calibri" w:hAnsi="Calibri"/>
          <w:sz w:val="24"/>
          <w:szCs w:val="24"/>
        </w:rPr>
        <w:t xml:space="preserve">width of </w:t>
      </w:r>
      <w:r w:rsidRPr="00FE577A">
        <w:rPr>
          <w:rFonts w:ascii="Calibri" w:hAnsi="Calibri"/>
          <w:sz w:val="24"/>
          <w:szCs w:val="24"/>
        </w:rPr>
        <w:t>8</w:t>
      </w:r>
      <w:r>
        <w:rPr>
          <w:rFonts w:ascii="Calibri" w:hAnsi="Calibri"/>
          <w:sz w:val="24"/>
          <w:szCs w:val="24"/>
        </w:rPr>
        <w:t xml:space="preserve"> = </w:t>
      </w:r>
      <w:r w:rsidRPr="00FE577A">
        <w:rPr>
          <w:rFonts w:ascii="Calibri" w:hAnsi="Calibri"/>
          <w:sz w:val="24"/>
          <w:szCs w:val="24"/>
        </w:rPr>
        <w:t>4</w:t>
      </w:r>
      <w:r>
        <w:rPr>
          <w:rFonts w:ascii="Calibri" w:hAnsi="Calibri"/>
          <w:sz w:val="24"/>
          <w:szCs w:val="24"/>
        </w:rPr>
        <w:t xml:space="preserve"> spaces for the prefix, </w:t>
      </w:r>
      <w:r w:rsidRPr="00FE577A">
        <w:rPr>
          <w:rFonts w:ascii="Calibri" w:hAnsi="Calibri"/>
          <w:sz w:val="24"/>
          <w:szCs w:val="24"/>
        </w:rPr>
        <w:t>4 spaces for the number</w:t>
      </w:r>
      <w:r w:rsidRPr="00122CB5">
        <w:rPr>
          <w:rFonts w:ascii="Calibri" w:hAnsi="Calibri"/>
          <w:sz w:val="24"/>
          <w:szCs w:val="24"/>
        </w:rPr>
        <w:t xml:space="preserve">). If the maximum column width for particular documents is insufficient for your </w:t>
      </w:r>
      <w:r w:rsidR="005810DA" w:rsidRPr="00122CB5">
        <w:rPr>
          <w:rFonts w:ascii="Calibri" w:hAnsi="Calibri"/>
          <w:sz w:val="24"/>
          <w:szCs w:val="24"/>
        </w:rPr>
        <w:t>requirements,</w:t>
      </w:r>
      <w:r w:rsidRPr="00122CB5">
        <w:rPr>
          <w:rFonts w:ascii="Calibri" w:hAnsi="Calibri"/>
          <w:sz w:val="24"/>
          <w:szCs w:val="24"/>
        </w:rPr>
        <w:t xml:space="preserve"> please contact the support desk.</w:t>
      </w:r>
    </w:p>
    <w:p w:rsidR="00631316" w:rsidRPr="00122CB5" w:rsidRDefault="00631316" w:rsidP="00631316">
      <w:pPr>
        <w:pStyle w:val="BodyText"/>
        <w:numPr>
          <w:ilvl w:val="0"/>
          <w:numId w:val="5"/>
        </w:numPr>
        <w:rPr>
          <w:rFonts w:ascii="Calibri" w:hAnsi="Calibri"/>
          <w:sz w:val="24"/>
          <w:szCs w:val="24"/>
        </w:rPr>
      </w:pPr>
      <w:r w:rsidRPr="00122CB5">
        <w:rPr>
          <w:rFonts w:ascii="Calibri" w:hAnsi="Calibri"/>
          <w:sz w:val="24"/>
          <w:szCs w:val="24"/>
        </w:rPr>
        <w:t>Decide and set number continuity:</w:t>
      </w:r>
    </w:p>
    <w:p w:rsidR="00631316" w:rsidRPr="00122CB5" w:rsidRDefault="00631316" w:rsidP="00631316">
      <w:pPr>
        <w:pStyle w:val="BodyText"/>
        <w:numPr>
          <w:ilvl w:val="1"/>
          <w:numId w:val="5"/>
        </w:numPr>
        <w:rPr>
          <w:rFonts w:ascii="Calibri" w:hAnsi="Calibri"/>
          <w:sz w:val="24"/>
          <w:szCs w:val="24"/>
        </w:rPr>
      </w:pPr>
      <w:r w:rsidRPr="00122CB5">
        <w:rPr>
          <w:rFonts w:ascii="Calibri" w:hAnsi="Calibri"/>
          <w:sz w:val="24"/>
          <w:szCs w:val="24"/>
        </w:rPr>
        <w:t xml:space="preserve">The starting value for all documents is reset to </w:t>
      </w:r>
      <w:proofErr w:type="gramStart"/>
      <w:r w:rsidRPr="00122CB5">
        <w:rPr>
          <w:rFonts w:ascii="Calibri" w:hAnsi="Calibri"/>
          <w:sz w:val="24"/>
          <w:szCs w:val="24"/>
        </w:rPr>
        <w:t>0</w:t>
      </w:r>
      <w:proofErr w:type="gramEnd"/>
      <w:r w:rsidRPr="00122CB5">
        <w:rPr>
          <w:rFonts w:ascii="Calibri" w:hAnsi="Calibri"/>
          <w:sz w:val="24"/>
          <w:szCs w:val="24"/>
        </w:rPr>
        <w:t xml:space="preserve"> for the New Year. </w:t>
      </w:r>
      <w:proofErr w:type="gramStart"/>
      <w:r w:rsidRPr="00122CB5">
        <w:rPr>
          <w:rFonts w:ascii="Calibri" w:hAnsi="Calibri"/>
          <w:sz w:val="24"/>
          <w:szCs w:val="24"/>
        </w:rPr>
        <w:t>There</w:t>
      </w:r>
      <w:r>
        <w:rPr>
          <w:rFonts w:ascii="Calibri" w:hAnsi="Calibri"/>
          <w:sz w:val="24"/>
          <w:szCs w:val="24"/>
        </w:rPr>
        <w:t>f</w:t>
      </w:r>
      <w:r w:rsidR="004561A4">
        <w:rPr>
          <w:rFonts w:ascii="Calibri" w:hAnsi="Calibri"/>
          <w:sz w:val="24"/>
          <w:szCs w:val="24"/>
        </w:rPr>
        <w:t>ore</w:t>
      </w:r>
      <w:proofErr w:type="gramEnd"/>
      <w:r w:rsidR="004561A4">
        <w:rPr>
          <w:rFonts w:ascii="Calibri" w:hAnsi="Calibri"/>
          <w:sz w:val="24"/>
          <w:szCs w:val="24"/>
        </w:rPr>
        <w:t xml:space="preserve"> documents will start at PO1</w:t>
      </w:r>
      <w:r w:rsidR="003868DA">
        <w:rPr>
          <w:rFonts w:ascii="Calibri" w:hAnsi="Calibri"/>
          <w:sz w:val="24"/>
          <w:szCs w:val="24"/>
        </w:rPr>
        <w:t>8</w:t>
      </w:r>
      <w:r w:rsidRPr="00122CB5">
        <w:rPr>
          <w:rFonts w:ascii="Calibri" w:hAnsi="Calibri"/>
          <w:sz w:val="24"/>
          <w:szCs w:val="24"/>
        </w:rPr>
        <w:t xml:space="preserve">0001. If you want this option then </w:t>
      </w:r>
      <w:r>
        <w:rPr>
          <w:rFonts w:ascii="Calibri" w:hAnsi="Calibri"/>
          <w:sz w:val="24"/>
          <w:szCs w:val="24"/>
        </w:rPr>
        <w:t xml:space="preserve">no further action required. </w:t>
      </w:r>
      <w:r w:rsidRPr="00122CB5">
        <w:rPr>
          <w:rFonts w:ascii="Calibri" w:hAnsi="Calibri"/>
          <w:sz w:val="24"/>
          <w:szCs w:val="24"/>
        </w:rPr>
        <w:t xml:space="preserve">  </w:t>
      </w:r>
    </w:p>
    <w:p w:rsidR="00631316" w:rsidRDefault="00631316" w:rsidP="00631316">
      <w:pPr>
        <w:pStyle w:val="BodyText"/>
        <w:numPr>
          <w:ilvl w:val="1"/>
          <w:numId w:val="5"/>
        </w:numPr>
        <w:rPr>
          <w:rFonts w:ascii="Calibri" w:hAnsi="Calibri"/>
          <w:sz w:val="24"/>
          <w:szCs w:val="24"/>
        </w:rPr>
      </w:pPr>
      <w:r w:rsidRPr="00122CB5">
        <w:rPr>
          <w:rFonts w:ascii="Calibri" w:hAnsi="Calibri"/>
          <w:sz w:val="24"/>
          <w:szCs w:val="24"/>
        </w:rPr>
        <w:t xml:space="preserve">If you wish to continue your numbering </w:t>
      </w:r>
      <w:r>
        <w:rPr>
          <w:rFonts w:ascii="Calibri" w:hAnsi="Calibri"/>
          <w:sz w:val="24"/>
          <w:szCs w:val="24"/>
        </w:rPr>
        <w:t>from 201</w:t>
      </w:r>
      <w:r w:rsidR="003868DA">
        <w:rPr>
          <w:rFonts w:ascii="Calibri" w:hAnsi="Calibri"/>
          <w:sz w:val="24"/>
          <w:szCs w:val="24"/>
        </w:rPr>
        <w:t>7</w:t>
      </w:r>
      <w:r w:rsidRPr="00122CB5">
        <w:rPr>
          <w:rFonts w:ascii="Calibri" w:hAnsi="Calibri"/>
          <w:sz w:val="24"/>
          <w:szCs w:val="24"/>
        </w:rPr>
        <w:t xml:space="preserve"> you will need to define the </w:t>
      </w:r>
      <w:r w:rsidR="005810DA" w:rsidRPr="00122CB5">
        <w:rPr>
          <w:rFonts w:ascii="Calibri" w:hAnsi="Calibri"/>
          <w:sz w:val="24"/>
          <w:szCs w:val="24"/>
        </w:rPr>
        <w:t>number,</w:t>
      </w:r>
      <w:r w:rsidRPr="00122CB5">
        <w:rPr>
          <w:rFonts w:ascii="Calibri" w:hAnsi="Calibri"/>
          <w:sz w:val="24"/>
          <w:szCs w:val="24"/>
        </w:rPr>
        <w:t xml:space="preserve"> you wish to start with in the column headed </w:t>
      </w:r>
      <w:r w:rsidRPr="00122CB5">
        <w:rPr>
          <w:rFonts w:ascii="Calibri" w:hAnsi="Calibri"/>
          <w:b/>
          <w:i/>
          <w:sz w:val="24"/>
          <w:szCs w:val="24"/>
        </w:rPr>
        <w:t>Initial Number</w:t>
      </w:r>
      <w:r w:rsidRPr="00122CB5">
        <w:rPr>
          <w:rFonts w:ascii="Calibri" w:hAnsi="Calibri"/>
          <w:sz w:val="24"/>
          <w:szCs w:val="24"/>
        </w:rPr>
        <w:t xml:space="preserve">. E.g. </w:t>
      </w:r>
      <w:r>
        <w:rPr>
          <w:rFonts w:ascii="Calibri" w:hAnsi="Calibri"/>
          <w:sz w:val="24"/>
          <w:szCs w:val="24"/>
        </w:rPr>
        <w:t xml:space="preserve">if the </w:t>
      </w:r>
      <w:r w:rsidRPr="00122CB5">
        <w:rPr>
          <w:rFonts w:ascii="Calibri" w:hAnsi="Calibri"/>
          <w:sz w:val="24"/>
          <w:szCs w:val="24"/>
        </w:rPr>
        <w:t>last Purchase Order</w:t>
      </w:r>
      <w:r>
        <w:rPr>
          <w:rFonts w:ascii="Calibri" w:hAnsi="Calibri"/>
          <w:sz w:val="24"/>
          <w:szCs w:val="24"/>
        </w:rPr>
        <w:t xml:space="preserve"> for 201</w:t>
      </w:r>
      <w:r w:rsidR="003868DA">
        <w:rPr>
          <w:rFonts w:ascii="Calibri" w:hAnsi="Calibri"/>
          <w:sz w:val="24"/>
          <w:szCs w:val="24"/>
        </w:rPr>
        <w:t>7</w:t>
      </w:r>
      <w:r w:rsidRPr="00122CB5">
        <w:rPr>
          <w:rFonts w:ascii="Calibri" w:hAnsi="Calibri"/>
          <w:sz w:val="24"/>
          <w:szCs w:val="24"/>
        </w:rPr>
        <w:t xml:space="preserve"> </w:t>
      </w:r>
      <w:r>
        <w:rPr>
          <w:rFonts w:ascii="Calibri" w:hAnsi="Calibri"/>
          <w:sz w:val="24"/>
          <w:szCs w:val="24"/>
        </w:rPr>
        <w:t xml:space="preserve">was </w:t>
      </w:r>
      <w:r w:rsidRPr="00122CB5">
        <w:rPr>
          <w:rFonts w:ascii="Calibri" w:hAnsi="Calibri"/>
          <w:sz w:val="24"/>
          <w:szCs w:val="24"/>
        </w:rPr>
        <w:t>PO</w:t>
      </w:r>
      <w:r>
        <w:rPr>
          <w:rFonts w:ascii="Calibri" w:hAnsi="Calibri"/>
          <w:sz w:val="24"/>
          <w:szCs w:val="24"/>
        </w:rPr>
        <w:t>1</w:t>
      </w:r>
      <w:r w:rsidR="003868DA">
        <w:rPr>
          <w:rFonts w:ascii="Calibri" w:hAnsi="Calibri"/>
          <w:sz w:val="24"/>
          <w:szCs w:val="24"/>
        </w:rPr>
        <w:t>7</w:t>
      </w:r>
      <w:r w:rsidRPr="00122CB5">
        <w:rPr>
          <w:rFonts w:ascii="Calibri" w:hAnsi="Calibri"/>
          <w:sz w:val="24"/>
          <w:szCs w:val="24"/>
        </w:rPr>
        <w:t>9825</w:t>
      </w:r>
      <w:r>
        <w:rPr>
          <w:rFonts w:ascii="Calibri" w:hAnsi="Calibri"/>
          <w:sz w:val="24"/>
          <w:szCs w:val="24"/>
        </w:rPr>
        <w:t>,</w:t>
      </w:r>
      <w:r w:rsidRPr="00122CB5">
        <w:rPr>
          <w:rFonts w:ascii="Calibri" w:hAnsi="Calibri"/>
          <w:sz w:val="24"/>
          <w:szCs w:val="24"/>
        </w:rPr>
        <w:t xml:space="preserve"> you would change the </w:t>
      </w:r>
      <w:r w:rsidRPr="00122CB5">
        <w:rPr>
          <w:rFonts w:ascii="Calibri" w:hAnsi="Calibri"/>
          <w:i/>
          <w:sz w:val="24"/>
          <w:szCs w:val="24"/>
        </w:rPr>
        <w:t>Initial Number</w:t>
      </w:r>
      <w:r w:rsidRPr="00122CB5">
        <w:rPr>
          <w:rFonts w:ascii="Calibri" w:hAnsi="Calibri"/>
          <w:sz w:val="24"/>
          <w:szCs w:val="24"/>
        </w:rPr>
        <w:t xml:space="preserve"> to read 9825</w:t>
      </w:r>
      <w:r>
        <w:rPr>
          <w:rFonts w:ascii="Calibri" w:hAnsi="Calibri"/>
          <w:sz w:val="24"/>
          <w:szCs w:val="24"/>
        </w:rPr>
        <w:t>,</w:t>
      </w:r>
      <w:r w:rsidRPr="00122CB5">
        <w:rPr>
          <w:rFonts w:ascii="Calibri" w:hAnsi="Calibri"/>
          <w:sz w:val="24"/>
          <w:szCs w:val="24"/>
        </w:rPr>
        <w:t xml:space="preserve"> </w:t>
      </w:r>
      <w:r>
        <w:rPr>
          <w:rFonts w:ascii="Calibri" w:hAnsi="Calibri"/>
          <w:sz w:val="24"/>
          <w:szCs w:val="24"/>
        </w:rPr>
        <w:t>which will make the first Purchase Order</w:t>
      </w:r>
      <w:r w:rsidRPr="00122CB5">
        <w:rPr>
          <w:rFonts w:ascii="Calibri" w:hAnsi="Calibri"/>
          <w:sz w:val="24"/>
          <w:szCs w:val="24"/>
        </w:rPr>
        <w:t xml:space="preserve"> of 201</w:t>
      </w:r>
      <w:r w:rsidR="003868DA">
        <w:rPr>
          <w:rFonts w:ascii="Calibri" w:hAnsi="Calibri"/>
          <w:sz w:val="24"/>
          <w:szCs w:val="24"/>
        </w:rPr>
        <w:t>8</w:t>
      </w:r>
      <w:r w:rsidRPr="00122CB5">
        <w:rPr>
          <w:rFonts w:ascii="Calibri" w:hAnsi="Calibri"/>
          <w:sz w:val="24"/>
          <w:szCs w:val="24"/>
        </w:rPr>
        <w:t xml:space="preserve"> PO1</w:t>
      </w:r>
      <w:r w:rsidR="003868DA">
        <w:rPr>
          <w:rFonts w:ascii="Calibri" w:hAnsi="Calibri"/>
          <w:sz w:val="24"/>
          <w:szCs w:val="24"/>
        </w:rPr>
        <w:t>8</w:t>
      </w:r>
      <w:r w:rsidRPr="00122CB5">
        <w:rPr>
          <w:rFonts w:ascii="Calibri" w:hAnsi="Calibri"/>
          <w:sz w:val="24"/>
          <w:szCs w:val="24"/>
        </w:rPr>
        <w:t>9826.</w:t>
      </w:r>
    </w:p>
    <w:p w:rsidR="00CA6B54" w:rsidRDefault="00631316" w:rsidP="00631316">
      <w:pPr>
        <w:pStyle w:val="BodyText"/>
        <w:ind w:left="1440"/>
        <w:rPr>
          <w:rFonts w:ascii="Calibri" w:hAnsi="Calibri"/>
          <w:sz w:val="24"/>
          <w:szCs w:val="24"/>
        </w:rPr>
      </w:pPr>
      <w:r w:rsidRPr="00AC36FD">
        <w:rPr>
          <w:rFonts w:ascii="Calibri" w:hAnsi="Calibri"/>
          <w:color w:val="FF0000"/>
          <w:sz w:val="24"/>
          <w:szCs w:val="24"/>
        </w:rPr>
        <w:t>NOTE</w:t>
      </w:r>
      <w:r>
        <w:rPr>
          <w:rFonts w:ascii="Calibri" w:hAnsi="Calibri"/>
          <w:sz w:val="24"/>
          <w:szCs w:val="24"/>
        </w:rPr>
        <w:t xml:space="preserve"> – If you choose to continue your numbering, this step </w:t>
      </w:r>
      <w:proofErr w:type="gramStart"/>
      <w:r>
        <w:rPr>
          <w:rFonts w:ascii="Calibri" w:hAnsi="Calibri"/>
          <w:sz w:val="24"/>
          <w:szCs w:val="24"/>
        </w:rPr>
        <w:t>must be carried</w:t>
      </w:r>
      <w:proofErr w:type="gramEnd"/>
      <w:r>
        <w:rPr>
          <w:rFonts w:ascii="Calibri" w:hAnsi="Calibri"/>
          <w:sz w:val="24"/>
          <w:szCs w:val="24"/>
        </w:rPr>
        <w:t xml:space="preserve"> out a</w:t>
      </w:r>
      <w:r w:rsidR="004561A4">
        <w:rPr>
          <w:rFonts w:ascii="Calibri" w:hAnsi="Calibri"/>
          <w:sz w:val="24"/>
          <w:szCs w:val="24"/>
        </w:rPr>
        <w:t>fter all 201</w:t>
      </w:r>
      <w:r w:rsidR="003868DA">
        <w:rPr>
          <w:rFonts w:ascii="Calibri" w:hAnsi="Calibri"/>
          <w:sz w:val="24"/>
          <w:szCs w:val="24"/>
        </w:rPr>
        <w:t>7</w:t>
      </w:r>
      <w:r>
        <w:rPr>
          <w:rFonts w:ascii="Calibri" w:hAnsi="Calibri"/>
          <w:sz w:val="24"/>
          <w:szCs w:val="24"/>
        </w:rPr>
        <w:t xml:space="preserve"> documents have been entered and</w:t>
      </w:r>
      <w:r w:rsidR="004561A4">
        <w:rPr>
          <w:rFonts w:ascii="Calibri" w:hAnsi="Calibri"/>
          <w:sz w:val="24"/>
          <w:szCs w:val="24"/>
        </w:rPr>
        <w:t xml:space="preserve"> before you start recording 201</w:t>
      </w:r>
      <w:r w:rsidR="003868DA">
        <w:rPr>
          <w:rFonts w:ascii="Calibri" w:hAnsi="Calibri"/>
          <w:sz w:val="24"/>
          <w:szCs w:val="24"/>
        </w:rPr>
        <w:t>8</w:t>
      </w:r>
      <w:r>
        <w:rPr>
          <w:rFonts w:ascii="Calibri" w:hAnsi="Calibri"/>
          <w:sz w:val="24"/>
          <w:szCs w:val="24"/>
        </w:rPr>
        <w:t xml:space="preserve"> documents.</w:t>
      </w:r>
    </w:p>
    <w:p w:rsidR="00CA6B54" w:rsidRDefault="00CA6B54">
      <w:pPr>
        <w:rPr>
          <w:rFonts w:ascii="Calibri" w:eastAsia="Times New Roman" w:hAnsi="Calibri" w:cs="Times New Roman"/>
          <w:sz w:val="24"/>
          <w:szCs w:val="24"/>
          <w:lang w:val="en-US"/>
        </w:rPr>
      </w:pPr>
      <w:r>
        <w:rPr>
          <w:rFonts w:ascii="Calibri" w:hAnsi="Calibri"/>
          <w:sz w:val="24"/>
          <w:szCs w:val="24"/>
        </w:rPr>
        <w:br w:type="page"/>
      </w:r>
    </w:p>
    <w:p w:rsidR="00631316" w:rsidRPr="00AC36FD" w:rsidRDefault="00631316" w:rsidP="00631316">
      <w:pPr>
        <w:pStyle w:val="BodyText"/>
        <w:ind w:left="1440"/>
        <w:rPr>
          <w:rFonts w:ascii="Calibri" w:hAnsi="Calibri"/>
          <w:sz w:val="24"/>
          <w:szCs w:val="24"/>
        </w:rPr>
      </w:pPr>
    </w:p>
    <w:p w:rsidR="00631316" w:rsidRPr="00AC36FD" w:rsidRDefault="00631316" w:rsidP="00631316">
      <w:pPr>
        <w:pStyle w:val="BodyText"/>
        <w:numPr>
          <w:ilvl w:val="0"/>
          <w:numId w:val="5"/>
        </w:numPr>
        <w:rPr>
          <w:rFonts w:ascii="Calibri" w:hAnsi="Calibri"/>
          <w:color w:val="FF0000"/>
          <w:sz w:val="24"/>
          <w:szCs w:val="24"/>
        </w:rPr>
      </w:pPr>
      <w:r w:rsidRPr="00AC36FD">
        <w:rPr>
          <w:rFonts w:ascii="Calibri" w:hAnsi="Calibri"/>
          <w:color w:val="FF0000"/>
          <w:sz w:val="24"/>
          <w:szCs w:val="24"/>
        </w:rPr>
        <w:t>WARNING:</w:t>
      </w:r>
    </w:p>
    <w:p w:rsidR="00631316" w:rsidRPr="00122CB5" w:rsidRDefault="00631316" w:rsidP="00631316">
      <w:pPr>
        <w:pStyle w:val="BodyText"/>
        <w:numPr>
          <w:ilvl w:val="1"/>
          <w:numId w:val="5"/>
        </w:numPr>
        <w:rPr>
          <w:rFonts w:ascii="Calibri" w:hAnsi="Calibri"/>
          <w:sz w:val="24"/>
          <w:szCs w:val="24"/>
        </w:rPr>
      </w:pPr>
      <w:r w:rsidRPr="00122CB5">
        <w:rPr>
          <w:rFonts w:ascii="Calibri" w:hAnsi="Calibri"/>
          <w:sz w:val="24"/>
          <w:szCs w:val="24"/>
        </w:rPr>
        <w:t xml:space="preserve">Once you record a document of a particular type in the New Year, </w:t>
      </w:r>
      <w:r w:rsidRPr="00122CB5">
        <w:rPr>
          <w:rFonts w:ascii="Calibri" w:hAnsi="Calibri"/>
          <w:b/>
          <w:bCs/>
          <w:sz w:val="24"/>
          <w:szCs w:val="24"/>
        </w:rPr>
        <w:t>you will no longer be able to change the numbering</w:t>
      </w:r>
      <w:r w:rsidRPr="00122CB5">
        <w:rPr>
          <w:rFonts w:ascii="Calibri" w:hAnsi="Calibri"/>
          <w:sz w:val="24"/>
          <w:szCs w:val="24"/>
        </w:rPr>
        <w:t xml:space="preserve"> of that document type for the current year. Therefore, check the numberings carefully before beginning to </w:t>
      </w:r>
      <w:r>
        <w:rPr>
          <w:rFonts w:ascii="Calibri" w:hAnsi="Calibri"/>
          <w:sz w:val="24"/>
          <w:szCs w:val="24"/>
        </w:rPr>
        <w:t>record documents. For example:</w:t>
      </w:r>
    </w:p>
    <w:p w:rsidR="00631316" w:rsidRPr="00122CB5" w:rsidRDefault="00631316" w:rsidP="00631316">
      <w:pPr>
        <w:pStyle w:val="BodyText"/>
        <w:numPr>
          <w:ilvl w:val="2"/>
          <w:numId w:val="5"/>
        </w:numPr>
        <w:rPr>
          <w:rFonts w:ascii="Calibri" w:hAnsi="Calibri"/>
          <w:sz w:val="24"/>
          <w:szCs w:val="24"/>
        </w:rPr>
      </w:pPr>
      <w:r w:rsidRPr="00122CB5">
        <w:rPr>
          <w:rFonts w:ascii="Calibri" w:hAnsi="Calibri"/>
          <w:sz w:val="24"/>
          <w:szCs w:val="24"/>
        </w:rPr>
        <w:t>Make sure there are enough continuous numbers available and that similar documents do not begin with the same prefix.</w:t>
      </w:r>
    </w:p>
    <w:p w:rsidR="00631316" w:rsidRPr="00122CB5" w:rsidRDefault="00631316" w:rsidP="00631316">
      <w:pPr>
        <w:pStyle w:val="BodyText"/>
        <w:numPr>
          <w:ilvl w:val="2"/>
          <w:numId w:val="5"/>
        </w:numPr>
        <w:rPr>
          <w:rFonts w:ascii="Calibri" w:hAnsi="Calibri"/>
          <w:sz w:val="24"/>
          <w:szCs w:val="24"/>
        </w:rPr>
      </w:pPr>
      <w:r w:rsidRPr="00122CB5">
        <w:rPr>
          <w:rFonts w:ascii="Calibri" w:hAnsi="Calibri"/>
          <w:sz w:val="24"/>
          <w:szCs w:val="24"/>
        </w:rPr>
        <w:t xml:space="preserve"> </w:t>
      </w:r>
      <w:r>
        <w:rPr>
          <w:rFonts w:ascii="Calibri" w:hAnsi="Calibri"/>
          <w:sz w:val="24"/>
          <w:szCs w:val="24"/>
        </w:rPr>
        <w:t>T</w:t>
      </w:r>
      <w:r w:rsidRPr="00122CB5">
        <w:rPr>
          <w:rFonts w:ascii="Calibri" w:hAnsi="Calibri"/>
          <w:sz w:val="24"/>
          <w:szCs w:val="24"/>
        </w:rPr>
        <w:t xml:space="preserve">he total number of characters </w:t>
      </w:r>
      <w:r>
        <w:rPr>
          <w:rFonts w:ascii="Calibri" w:hAnsi="Calibri"/>
          <w:sz w:val="24"/>
          <w:szCs w:val="24"/>
        </w:rPr>
        <w:t xml:space="preserve">for each document type </w:t>
      </w:r>
      <w:r w:rsidRPr="00122CB5">
        <w:rPr>
          <w:rFonts w:ascii="Calibri" w:hAnsi="Calibri"/>
          <w:sz w:val="24"/>
          <w:szCs w:val="24"/>
        </w:rPr>
        <w:t xml:space="preserve">is </w:t>
      </w:r>
      <w:r>
        <w:rPr>
          <w:rFonts w:ascii="Calibri" w:hAnsi="Calibri"/>
          <w:sz w:val="24"/>
          <w:szCs w:val="24"/>
        </w:rPr>
        <w:t xml:space="preserve">sufficient </w:t>
      </w:r>
      <w:r w:rsidRPr="00122CB5">
        <w:rPr>
          <w:rFonts w:ascii="Calibri" w:hAnsi="Calibri"/>
          <w:sz w:val="24"/>
          <w:szCs w:val="24"/>
        </w:rPr>
        <w:t>to include the prefix.</w:t>
      </w:r>
    </w:p>
    <w:p w:rsidR="00631316" w:rsidRPr="00122CB5" w:rsidRDefault="00631316" w:rsidP="00631316">
      <w:pPr>
        <w:pStyle w:val="BodyText"/>
        <w:numPr>
          <w:ilvl w:val="2"/>
          <w:numId w:val="5"/>
        </w:numPr>
        <w:rPr>
          <w:rFonts w:ascii="Calibri" w:hAnsi="Calibri"/>
          <w:sz w:val="24"/>
          <w:szCs w:val="24"/>
        </w:rPr>
      </w:pPr>
      <w:r w:rsidRPr="00122CB5">
        <w:rPr>
          <w:rFonts w:ascii="Calibri" w:hAnsi="Calibri"/>
          <w:sz w:val="24"/>
          <w:szCs w:val="24"/>
        </w:rPr>
        <w:t>The starting number and the estimated amount of documents are sufficient for your needs.</w:t>
      </w:r>
    </w:p>
    <w:p w:rsidR="004561A4" w:rsidRDefault="004561A4" w:rsidP="004561A4">
      <w:pPr>
        <w:pStyle w:val="BodyText"/>
        <w:rPr>
          <w:rFonts w:ascii="Calibri" w:hAnsi="Calibri"/>
          <w:sz w:val="24"/>
          <w:szCs w:val="24"/>
        </w:rPr>
      </w:pPr>
    </w:p>
    <w:p w:rsidR="004561A4" w:rsidRPr="004561A4" w:rsidRDefault="00631316" w:rsidP="004561A4">
      <w:pPr>
        <w:pStyle w:val="BodyText"/>
        <w:rPr>
          <w:rFonts w:ascii="Calibri" w:hAnsi="Calibri"/>
          <w:b/>
          <w:sz w:val="24"/>
          <w:szCs w:val="24"/>
        </w:rPr>
      </w:pPr>
      <w:bookmarkStart w:id="4" w:name="OLE_LINK4"/>
      <w:r w:rsidRPr="004561A4">
        <w:rPr>
          <w:rFonts w:ascii="Calibri" w:hAnsi="Calibri"/>
          <w:b/>
          <w:sz w:val="24"/>
          <w:szCs w:val="24"/>
        </w:rPr>
        <w:t>Should you require any additional information please contact Customer Support</w:t>
      </w:r>
      <w:r w:rsidR="004561A4">
        <w:rPr>
          <w:rFonts w:ascii="Calibri" w:hAnsi="Calibri"/>
          <w:b/>
          <w:sz w:val="24"/>
          <w:szCs w:val="24"/>
        </w:rPr>
        <w:t xml:space="preserve"> on:</w:t>
      </w:r>
    </w:p>
    <w:p w:rsidR="00631316" w:rsidRPr="004561A4" w:rsidRDefault="00631316" w:rsidP="00631316">
      <w:pPr>
        <w:pStyle w:val="BodyText"/>
        <w:ind w:left="720"/>
        <w:rPr>
          <w:rFonts w:ascii="Calibri" w:hAnsi="Calibri"/>
          <w:b/>
          <w:sz w:val="56"/>
          <w:szCs w:val="56"/>
        </w:rPr>
      </w:pPr>
      <w:r w:rsidRPr="004561A4">
        <w:rPr>
          <w:rFonts w:ascii="Calibri" w:hAnsi="Calibri"/>
          <w:b/>
          <w:sz w:val="56"/>
          <w:szCs w:val="56"/>
        </w:rPr>
        <w:t>0845 230 6740</w:t>
      </w:r>
    </w:p>
    <w:bookmarkEnd w:id="4"/>
    <w:p w:rsidR="00631316" w:rsidRPr="00A63CDE" w:rsidRDefault="00631316" w:rsidP="00A63CDE"/>
    <w:sectPr w:rsidR="00631316" w:rsidRPr="00A63CDE" w:rsidSect="00CA6B5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16" w:rsidRDefault="00631316" w:rsidP="003D76D5">
      <w:pPr>
        <w:spacing w:before="0" w:after="0" w:line="240" w:lineRule="auto"/>
      </w:pPr>
      <w:r>
        <w:separator/>
      </w:r>
    </w:p>
  </w:endnote>
  <w:endnote w:type="continuationSeparator" w:id="0">
    <w:p w:rsidR="00631316" w:rsidRDefault="00631316" w:rsidP="003D76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24"/>
        <w:szCs w:val="24"/>
      </w:rPr>
      <w:alias w:val="Title"/>
      <w:tag w:val=""/>
      <w:id w:val="-1182352725"/>
      <w:showingPlcHdr/>
      <w:dataBinding w:prefixMappings="xmlns:ns0='http://purl.org/dc/elements/1.1/' xmlns:ns1='http://schemas.openxmlformats.org/package/2006/metadata/core-properties' " w:xpath="/ns1:coreProperties[1]/ns0:title[1]" w:storeItemID="{6C3C8BC8-F283-45AE-878A-BAB7291924A1}"/>
      <w:text/>
    </w:sdtPr>
    <w:sdtEndPr/>
    <w:sdtContent>
      <w:p w:rsidR="003D76D5" w:rsidRDefault="006069E5">
        <w:pPr>
          <w:pStyle w:val="Footer"/>
          <w:rPr>
            <w:color w:val="000000" w:themeColor="text1"/>
            <w:sz w:val="24"/>
            <w:szCs w:val="24"/>
          </w:rPr>
        </w:pPr>
        <w:r>
          <w:rPr>
            <w:color w:val="000000" w:themeColor="text1"/>
            <w:sz w:val="24"/>
            <w:szCs w:val="24"/>
          </w:rPr>
          <w:t xml:space="preserve">     </w:t>
        </w:r>
      </w:p>
    </w:sdtContent>
  </w:sdt>
  <w:p w:rsidR="003D76D5" w:rsidRDefault="00AC3F6D">
    <w:pPr>
      <w:pStyle w:val="Footer"/>
    </w:pPr>
    <w:r>
      <w:fldChar w:fldCharType="begin"/>
    </w:r>
    <w:r>
      <w:instrText xml:space="preserve"> DATE \@ "dd MMM. yy" </w:instrText>
    </w:r>
    <w:r>
      <w:fldChar w:fldCharType="separate"/>
    </w:r>
    <w:r w:rsidR="00F97FE3">
      <w:rPr>
        <w:noProof/>
      </w:rPr>
      <w:t>15 Nov. 17</w:t>
    </w:r>
    <w:r>
      <w:fldChar w:fldCharType="end"/>
    </w:r>
    <w:r w:rsidR="003D76D5">
      <w:rPr>
        <w:noProof/>
        <w:lang w:val="en-U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D76D5" w:rsidRDefault="003D76D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00B8D">
                            <w:rPr>
                              <w:rFonts w:asciiTheme="majorHAnsi" w:hAnsiTheme="majorHAnsi"/>
                              <w:noProof/>
                              <w:color w:val="000000" w:themeColor="text1"/>
                              <w:sz w:val="40"/>
                              <w:szCs w:val="40"/>
                            </w:rPr>
                            <w:t>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D76D5" w:rsidRDefault="003D76D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00B8D">
                      <w:rPr>
                        <w:rFonts w:asciiTheme="majorHAnsi" w:hAnsiTheme="majorHAnsi"/>
                        <w:noProof/>
                        <w:color w:val="000000" w:themeColor="text1"/>
                        <w:sz w:val="40"/>
                        <w:szCs w:val="40"/>
                      </w:rPr>
                      <w:t>8</w:t>
                    </w:r>
                    <w:r>
                      <w:rPr>
                        <w:rFonts w:asciiTheme="majorHAnsi" w:hAnsiTheme="majorHAnsi"/>
                        <w:color w:val="000000" w:themeColor="text1"/>
                        <w:sz w:val="40"/>
                        <w:szCs w:val="40"/>
                      </w:rPr>
                      <w:fldChar w:fldCharType="end"/>
                    </w:r>
                  </w:p>
                </w:txbxContent>
              </v:textbox>
              <w10:wrap anchorx="margin" anchory="margin"/>
            </v:shape>
          </w:pict>
        </mc:Fallback>
      </mc:AlternateContent>
    </w:r>
    <w:r w:rsidR="003D76D5">
      <w:rPr>
        <w:noProof/>
        <w:color w:val="4F81BD" w:themeColor="accent1"/>
        <w:lang w:val="en-U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0D0E38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16" w:rsidRDefault="00631316" w:rsidP="003D76D5">
      <w:pPr>
        <w:spacing w:before="0" w:after="0" w:line="240" w:lineRule="auto"/>
      </w:pPr>
      <w:r>
        <w:separator/>
      </w:r>
    </w:p>
  </w:footnote>
  <w:footnote w:type="continuationSeparator" w:id="0">
    <w:p w:rsidR="00631316" w:rsidRDefault="00631316" w:rsidP="003D76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D5" w:rsidRDefault="003D76D5" w:rsidP="003D76D5">
    <w:pPr>
      <w:pStyle w:val="Header"/>
      <w:jc w:val="right"/>
    </w:pPr>
    <w:r>
      <w:rPr>
        <w:noProof/>
        <w:lang w:val="en-US"/>
      </w:rPr>
      <w:drawing>
        <wp:inline distT="0" distB="0" distL="0" distR="0" wp14:anchorId="135689CF" wp14:editId="79F18B3C">
          <wp:extent cx="2238375" cy="647700"/>
          <wp:effectExtent l="0" t="0" r="9525"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47700"/>
                  </a:xfrm>
                  <a:prstGeom prst="rect">
                    <a:avLst/>
                  </a:prstGeom>
                  <a:noFill/>
                  <a:ln>
                    <a:noFill/>
                  </a:ln>
                </pic:spPr>
              </pic:pic>
            </a:graphicData>
          </a:graphic>
        </wp:inline>
      </w:drawing>
    </w:r>
  </w:p>
  <w:p w:rsidR="003D76D5" w:rsidRDefault="003D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475"/>
    <w:multiLevelType w:val="hybridMultilevel"/>
    <w:tmpl w:val="24F6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44BA"/>
    <w:multiLevelType w:val="hybridMultilevel"/>
    <w:tmpl w:val="16229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C468F"/>
    <w:multiLevelType w:val="hybridMultilevel"/>
    <w:tmpl w:val="5A70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92F15"/>
    <w:multiLevelType w:val="hybridMultilevel"/>
    <w:tmpl w:val="16229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47343"/>
    <w:multiLevelType w:val="hybridMultilevel"/>
    <w:tmpl w:val="0F1E76B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16"/>
    <w:rsid w:val="00072698"/>
    <w:rsid w:val="001A0F87"/>
    <w:rsid w:val="002517A7"/>
    <w:rsid w:val="0026312F"/>
    <w:rsid w:val="003868DA"/>
    <w:rsid w:val="003D76D5"/>
    <w:rsid w:val="004561A4"/>
    <w:rsid w:val="00523E95"/>
    <w:rsid w:val="005810DA"/>
    <w:rsid w:val="005C23D6"/>
    <w:rsid w:val="005E41AE"/>
    <w:rsid w:val="006069E5"/>
    <w:rsid w:val="00631316"/>
    <w:rsid w:val="00641C7F"/>
    <w:rsid w:val="006E0D2C"/>
    <w:rsid w:val="00834D5B"/>
    <w:rsid w:val="008E6DFB"/>
    <w:rsid w:val="00A63CDE"/>
    <w:rsid w:val="00A76813"/>
    <w:rsid w:val="00AC3F6D"/>
    <w:rsid w:val="00B64851"/>
    <w:rsid w:val="00CA6B54"/>
    <w:rsid w:val="00D86557"/>
    <w:rsid w:val="00E005B7"/>
    <w:rsid w:val="00E00B8D"/>
    <w:rsid w:val="00F9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1F31"/>
  <w15:docId w15:val="{299D4ECA-10A4-43C0-A3C3-526167CA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D5"/>
    <w:rPr>
      <w:sz w:val="20"/>
      <w:szCs w:val="20"/>
    </w:rPr>
  </w:style>
  <w:style w:type="paragraph" w:styleId="Heading1">
    <w:name w:val="heading 1"/>
    <w:basedOn w:val="Normal"/>
    <w:next w:val="Normal"/>
    <w:link w:val="Heading1Char"/>
    <w:uiPriority w:val="9"/>
    <w:qFormat/>
    <w:rsid w:val="003D76D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D76D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D76D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D76D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D76D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D76D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D76D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D76D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76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6D5"/>
  </w:style>
  <w:style w:type="paragraph" w:styleId="Footer">
    <w:name w:val="footer"/>
    <w:basedOn w:val="Normal"/>
    <w:link w:val="FooterChar"/>
    <w:uiPriority w:val="99"/>
    <w:unhideWhenUsed/>
    <w:rsid w:val="003D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6D5"/>
  </w:style>
  <w:style w:type="paragraph" w:styleId="BalloonText">
    <w:name w:val="Balloon Text"/>
    <w:basedOn w:val="Normal"/>
    <w:link w:val="BalloonTextChar"/>
    <w:uiPriority w:val="99"/>
    <w:semiHidden/>
    <w:unhideWhenUsed/>
    <w:rsid w:val="003D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D5"/>
    <w:rPr>
      <w:rFonts w:ascii="Tahoma" w:hAnsi="Tahoma" w:cs="Tahoma"/>
      <w:sz w:val="16"/>
      <w:szCs w:val="16"/>
    </w:rPr>
  </w:style>
  <w:style w:type="paragraph" w:customStyle="1" w:styleId="Default">
    <w:name w:val="Default"/>
    <w:rsid w:val="003D76D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D76D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D76D5"/>
    <w:rPr>
      <w:caps/>
      <w:color w:val="4F81BD" w:themeColor="accent1"/>
      <w:spacing w:val="10"/>
      <w:kern w:val="28"/>
      <w:sz w:val="52"/>
      <w:szCs w:val="52"/>
    </w:rPr>
  </w:style>
  <w:style w:type="character" w:customStyle="1" w:styleId="Heading1Char">
    <w:name w:val="Heading 1 Char"/>
    <w:basedOn w:val="DefaultParagraphFont"/>
    <w:link w:val="Heading1"/>
    <w:rsid w:val="003D76D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D76D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D76D5"/>
    <w:rPr>
      <w:caps/>
      <w:color w:val="243F60" w:themeColor="accent1" w:themeShade="7F"/>
      <w:spacing w:val="15"/>
    </w:rPr>
  </w:style>
  <w:style w:type="character" w:customStyle="1" w:styleId="Heading4Char">
    <w:name w:val="Heading 4 Char"/>
    <w:basedOn w:val="DefaultParagraphFont"/>
    <w:link w:val="Heading4"/>
    <w:uiPriority w:val="9"/>
    <w:semiHidden/>
    <w:rsid w:val="003D76D5"/>
    <w:rPr>
      <w:caps/>
      <w:color w:val="365F91" w:themeColor="accent1" w:themeShade="BF"/>
      <w:spacing w:val="10"/>
    </w:rPr>
  </w:style>
  <w:style w:type="character" w:customStyle="1" w:styleId="Heading5Char">
    <w:name w:val="Heading 5 Char"/>
    <w:basedOn w:val="DefaultParagraphFont"/>
    <w:link w:val="Heading5"/>
    <w:uiPriority w:val="9"/>
    <w:semiHidden/>
    <w:rsid w:val="003D76D5"/>
    <w:rPr>
      <w:caps/>
      <w:color w:val="365F91" w:themeColor="accent1" w:themeShade="BF"/>
      <w:spacing w:val="10"/>
    </w:rPr>
  </w:style>
  <w:style w:type="character" w:customStyle="1" w:styleId="Heading6Char">
    <w:name w:val="Heading 6 Char"/>
    <w:basedOn w:val="DefaultParagraphFont"/>
    <w:link w:val="Heading6"/>
    <w:uiPriority w:val="9"/>
    <w:semiHidden/>
    <w:rsid w:val="003D76D5"/>
    <w:rPr>
      <w:caps/>
      <w:color w:val="365F91" w:themeColor="accent1" w:themeShade="BF"/>
      <w:spacing w:val="10"/>
    </w:rPr>
  </w:style>
  <w:style w:type="character" w:customStyle="1" w:styleId="Heading7Char">
    <w:name w:val="Heading 7 Char"/>
    <w:basedOn w:val="DefaultParagraphFont"/>
    <w:link w:val="Heading7"/>
    <w:uiPriority w:val="9"/>
    <w:semiHidden/>
    <w:rsid w:val="003D76D5"/>
    <w:rPr>
      <w:caps/>
      <w:color w:val="365F91" w:themeColor="accent1" w:themeShade="BF"/>
      <w:spacing w:val="10"/>
    </w:rPr>
  </w:style>
  <w:style w:type="character" w:customStyle="1" w:styleId="Heading8Char">
    <w:name w:val="Heading 8 Char"/>
    <w:basedOn w:val="DefaultParagraphFont"/>
    <w:link w:val="Heading8"/>
    <w:uiPriority w:val="9"/>
    <w:semiHidden/>
    <w:rsid w:val="003D76D5"/>
    <w:rPr>
      <w:caps/>
      <w:spacing w:val="10"/>
      <w:sz w:val="18"/>
      <w:szCs w:val="18"/>
    </w:rPr>
  </w:style>
  <w:style w:type="character" w:customStyle="1" w:styleId="Heading9Char">
    <w:name w:val="Heading 9 Char"/>
    <w:basedOn w:val="DefaultParagraphFont"/>
    <w:link w:val="Heading9"/>
    <w:uiPriority w:val="9"/>
    <w:semiHidden/>
    <w:rsid w:val="003D76D5"/>
    <w:rPr>
      <w:i/>
      <w:caps/>
      <w:spacing w:val="10"/>
      <w:sz w:val="18"/>
      <w:szCs w:val="18"/>
    </w:rPr>
  </w:style>
  <w:style w:type="paragraph" w:styleId="Caption">
    <w:name w:val="caption"/>
    <w:basedOn w:val="Normal"/>
    <w:next w:val="Normal"/>
    <w:uiPriority w:val="35"/>
    <w:semiHidden/>
    <w:unhideWhenUsed/>
    <w:qFormat/>
    <w:rsid w:val="003D76D5"/>
    <w:rPr>
      <w:b/>
      <w:bCs/>
      <w:color w:val="365F91" w:themeColor="accent1" w:themeShade="BF"/>
      <w:sz w:val="16"/>
      <w:szCs w:val="16"/>
    </w:rPr>
  </w:style>
  <w:style w:type="paragraph" w:styleId="Subtitle">
    <w:name w:val="Subtitle"/>
    <w:basedOn w:val="Normal"/>
    <w:next w:val="Normal"/>
    <w:link w:val="SubtitleChar"/>
    <w:uiPriority w:val="11"/>
    <w:qFormat/>
    <w:rsid w:val="003D76D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D76D5"/>
    <w:rPr>
      <w:caps/>
      <w:color w:val="595959" w:themeColor="text1" w:themeTint="A6"/>
      <w:spacing w:val="10"/>
      <w:sz w:val="24"/>
      <w:szCs w:val="24"/>
    </w:rPr>
  </w:style>
  <w:style w:type="character" w:styleId="Strong">
    <w:name w:val="Strong"/>
    <w:uiPriority w:val="22"/>
    <w:qFormat/>
    <w:rsid w:val="003D76D5"/>
    <w:rPr>
      <w:b/>
      <w:bCs/>
    </w:rPr>
  </w:style>
  <w:style w:type="character" w:styleId="Emphasis">
    <w:name w:val="Emphasis"/>
    <w:uiPriority w:val="20"/>
    <w:qFormat/>
    <w:rsid w:val="003D76D5"/>
    <w:rPr>
      <w:caps/>
      <w:color w:val="243F60" w:themeColor="accent1" w:themeShade="7F"/>
      <w:spacing w:val="5"/>
    </w:rPr>
  </w:style>
  <w:style w:type="paragraph" w:styleId="NoSpacing">
    <w:name w:val="No Spacing"/>
    <w:basedOn w:val="Normal"/>
    <w:link w:val="NoSpacingChar"/>
    <w:uiPriority w:val="1"/>
    <w:qFormat/>
    <w:rsid w:val="003D76D5"/>
    <w:pPr>
      <w:spacing w:before="0" w:after="0" w:line="240" w:lineRule="auto"/>
    </w:pPr>
  </w:style>
  <w:style w:type="character" w:customStyle="1" w:styleId="NoSpacingChar">
    <w:name w:val="No Spacing Char"/>
    <w:basedOn w:val="DefaultParagraphFont"/>
    <w:link w:val="NoSpacing"/>
    <w:uiPriority w:val="1"/>
    <w:rsid w:val="003D76D5"/>
    <w:rPr>
      <w:sz w:val="20"/>
      <w:szCs w:val="20"/>
    </w:rPr>
  </w:style>
  <w:style w:type="paragraph" w:styleId="ListParagraph">
    <w:name w:val="List Paragraph"/>
    <w:basedOn w:val="Normal"/>
    <w:uiPriority w:val="34"/>
    <w:qFormat/>
    <w:rsid w:val="003D76D5"/>
    <w:pPr>
      <w:ind w:left="720"/>
      <w:contextualSpacing/>
    </w:pPr>
  </w:style>
  <w:style w:type="paragraph" w:styleId="Quote">
    <w:name w:val="Quote"/>
    <w:basedOn w:val="Normal"/>
    <w:next w:val="Normal"/>
    <w:link w:val="QuoteChar"/>
    <w:uiPriority w:val="29"/>
    <w:qFormat/>
    <w:rsid w:val="003D76D5"/>
    <w:rPr>
      <w:i/>
      <w:iCs/>
    </w:rPr>
  </w:style>
  <w:style w:type="character" w:customStyle="1" w:styleId="QuoteChar">
    <w:name w:val="Quote Char"/>
    <w:basedOn w:val="DefaultParagraphFont"/>
    <w:link w:val="Quote"/>
    <w:uiPriority w:val="29"/>
    <w:rsid w:val="003D76D5"/>
    <w:rPr>
      <w:i/>
      <w:iCs/>
      <w:sz w:val="20"/>
      <w:szCs w:val="20"/>
    </w:rPr>
  </w:style>
  <w:style w:type="paragraph" w:styleId="IntenseQuote">
    <w:name w:val="Intense Quote"/>
    <w:basedOn w:val="Normal"/>
    <w:next w:val="Normal"/>
    <w:link w:val="IntenseQuoteChar"/>
    <w:uiPriority w:val="30"/>
    <w:qFormat/>
    <w:rsid w:val="003D76D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D76D5"/>
    <w:rPr>
      <w:i/>
      <w:iCs/>
      <w:color w:val="4F81BD" w:themeColor="accent1"/>
      <w:sz w:val="20"/>
      <w:szCs w:val="20"/>
    </w:rPr>
  </w:style>
  <w:style w:type="character" w:styleId="SubtleEmphasis">
    <w:name w:val="Subtle Emphasis"/>
    <w:uiPriority w:val="19"/>
    <w:qFormat/>
    <w:rsid w:val="003D76D5"/>
    <w:rPr>
      <w:i/>
      <w:iCs/>
      <w:color w:val="243F60" w:themeColor="accent1" w:themeShade="7F"/>
    </w:rPr>
  </w:style>
  <w:style w:type="character" w:styleId="IntenseEmphasis">
    <w:name w:val="Intense Emphasis"/>
    <w:uiPriority w:val="21"/>
    <w:qFormat/>
    <w:rsid w:val="003D76D5"/>
    <w:rPr>
      <w:b/>
      <w:bCs/>
      <w:caps/>
      <w:color w:val="243F60" w:themeColor="accent1" w:themeShade="7F"/>
      <w:spacing w:val="10"/>
    </w:rPr>
  </w:style>
  <w:style w:type="character" w:styleId="SubtleReference">
    <w:name w:val="Subtle Reference"/>
    <w:uiPriority w:val="31"/>
    <w:qFormat/>
    <w:rsid w:val="003D76D5"/>
    <w:rPr>
      <w:b/>
      <w:bCs/>
      <w:color w:val="4F81BD" w:themeColor="accent1"/>
    </w:rPr>
  </w:style>
  <w:style w:type="character" w:styleId="IntenseReference">
    <w:name w:val="Intense Reference"/>
    <w:uiPriority w:val="32"/>
    <w:qFormat/>
    <w:rsid w:val="003D76D5"/>
    <w:rPr>
      <w:b/>
      <w:bCs/>
      <w:i/>
      <w:iCs/>
      <w:caps/>
      <w:color w:val="4F81BD" w:themeColor="accent1"/>
    </w:rPr>
  </w:style>
  <w:style w:type="character" w:styleId="BookTitle">
    <w:name w:val="Book Title"/>
    <w:uiPriority w:val="33"/>
    <w:qFormat/>
    <w:rsid w:val="003D76D5"/>
    <w:rPr>
      <w:b/>
      <w:bCs/>
      <w:i/>
      <w:iCs/>
      <w:spacing w:val="9"/>
    </w:rPr>
  </w:style>
  <w:style w:type="paragraph" w:styleId="TOCHeading">
    <w:name w:val="TOC Heading"/>
    <w:basedOn w:val="Heading1"/>
    <w:next w:val="Normal"/>
    <w:uiPriority w:val="39"/>
    <w:semiHidden/>
    <w:unhideWhenUsed/>
    <w:qFormat/>
    <w:rsid w:val="003D76D5"/>
    <w:pPr>
      <w:outlineLvl w:val="9"/>
    </w:pPr>
    <w:rPr>
      <w:lang w:bidi="en-US"/>
    </w:rPr>
  </w:style>
  <w:style w:type="paragraph" w:customStyle="1" w:styleId="3CBD5A742C28424DA5172AD252E32316">
    <w:name w:val="3CBD5A742C28424DA5172AD252E32316"/>
    <w:rsid w:val="003D76D5"/>
    <w:pPr>
      <w:spacing w:before="0"/>
    </w:pPr>
    <w:rPr>
      <w:lang w:val="en-US" w:eastAsia="ja-JP"/>
    </w:rPr>
  </w:style>
  <w:style w:type="character" w:styleId="PlaceholderText">
    <w:name w:val="Placeholder Text"/>
    <w:basedOn w:val="DefaultParagraphFont"/>
    <w:uiPriority w:val="99"/>
    <w:semiHidden/>
    <w:rsid w:val="00AC3F6D"/>
    <w:rPr>
      <w:color w:val="808080"/>
    </w:rPr>
  </w:style>
  <w:style w:type="character" w:styleId="Hyperlink">
    <w:name w:val="Hyperlink"/>
    <w:rsid w:val="00631316"/>
    <w:rPr>
      <w:color w:val="0000FF"/>
      <w:u w:val="single"/>
    </w:rPr>
  </w:style>
  <w:style w:type="paragraph" w:styleId="BodyText">
    <w:name w:val="Body Text"/>
    <w:basedOn w:val="Normal"/>
    <w:link w:val="BodyTextChar"/>
    <w:rsid w:val="00631316"/>
    <w:pPr>
      <w:spacing w:before="0" w:after="12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63131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A6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90CA2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DCA690-A5D7-4F7E-8629-C13DF777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Mallam</dc:creator>
  <cp:lastModifiedBy>Cherry Mallam</cp:lastModifiedBy>
  <cp:revision>3</cp:revision>
  <dcterms:created xsi:type="dcterms:W3CDTF">2017-11-15T09:44:00Z</dcterms:created>
  <dcterms:modified xsi:type="dcterms:W3CDTF">2017-11-15T18:03:00Z</dcterms:modified>
</cp:coreProperties>
</file>